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C7B0F" w14:textId="2D955F43" w:rsidR="00CC1E55" w:rsidRDefault="00CC1E55" w:rsidP="00CC1E55">
      <w:pPr>
        <w:tabs>
          <w:tab w:val="left" w:pos="8280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>
        <w:rPr>
          <w:rFonts w:ascii="Times New Roman" w:hAnsi="Times New Roman"/>
          <w:b/>
          <w:sz w:val="28"/>
          <w:szCs w:val="28"/>
          <w:lang w:eastAsia="pl-PL"/>
        </w:rPr>
        <w:t>Uzasadnienie</w:t>
      </w:r>
    </w:p>
    <w:p w14:paraId="64402536" w14:textId="77777777" w:rsidR="00700CFB" w:rsidRDefault="00700CFB" w:rsidP="00CC1E55">
      <w:pPr>
        <w:tabs>
          <w:tab w:val="left" w:pos="8280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pl-PL"/>
        </w:rPr>
      </w:pPr>
    </w:p>
    <w:p w14:paraId="589A6221" w14:textId="704422DB" w:rsidR="00700CFB" w:rsidRPr="00247283" w:rsidRDefault="00700CFB" w:rsidP="00700CF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pl-PL"/>
        </w:rPr>
      </w:pPr>
      <w:r w:rsidRPr="00247283">
        <w:rPr>
          <w:rFonts w:ascii="Times New Roman" w:hAnsi="Times New Roman"/>
          <w:color w:val="333333"/>
          <w:sz w:val="24"/>
          <w:szCs w:val="24"/>
        </w:rPr>
        <w:t>Zgodnie z art. 40 ust. 3 i 4 ustawy z dnia 8 marca 1990 r. o samorządzie gminnym (</w:t>
      </w:r>
      <w:proofErr w:type="spellStart"/>
      <w:r w:rsidRPr="00247283">
        <w:rPr>
          <w:rFonts w:ascii="Times New Roman" w:hAnsi="Times New Roman"/>
          <w:color w:val="333333"/>
          <w:sz w:val="24"/>
          <w:szCs w:val="24"/>
        </w:rPr>
        <w:t>t.j</w:t>
      </w:r>
      <w:proofErr w:type="spellEnd"/>
      <w:r w:rsidRPr="00247283">
        <w:rPr>
          <w:rFonts w:ascii="Times New Roman" w:hAnsi="Times New Roman"/>
          <w:color w:val="333333"/>
          <w:sz w:val="24"/>
          <w:szCs w:val="24"/>
        </w:rPr>
        <w:t>. Dz. U. z 2024 r. poz. 1465 ze zm.), rada gminy - w</w:t>
      </w:r>
      <w:r w:rsidRPr="00247283">
        <w:rPr>
          <w:rFonts w:ascii="Times New Roman" w:hAnsi="Times New Roman"/>
          <w:color w:val="333333"/>
          <w:sz w:val="24"/>
          <w:szCs w:val="24"/>
          <w:lang w:eastAsia="pl-PL"/>
        </w:rPr>
        <w:t xml:space="preserve"> zakresie nieuregulowanym w odrębnych ustawach lub innych przepisach powszechnie obowiązujących może wydawać przepisy porządkowe, jeżeli jest to niezbędne dla ochrony życia lub zdrowia obywateli oraz dla zapewnienia porządku, spokoju i bezpieczeństwa publicznego. Przepisy porządkowe mogą przewidywać za ich naruszanie karę grzywny wymierzaną w trybie i na zasadach określonych w </w:t>
      </w:r>
      <w:hyperlink r:id="rId5" w:anchor="/search-hypertext/16793509_art(40)_1?pit=2025-03-20" w:history="1">
        <w:r w:rsidRPr="00247283">
          <w:rPr>
            <w:rFonts w:ascii="Times New Roman" w:hAnsi="Times New Roman"/>
            <w:sz w:val="24"/>
            <w:szCs w:val="24"/>
            <w:lang w:eastAsia="pl-PL"/>
          </w:rPr>
          <w:t>prawie</w:t>
        </w:r>
      </w:hyperlink>
      <w:r w:rsidRPr="00247283">
        <w:rPr>
          <w:rFonts w:ascii="Times New Roman" w:hAnsi="Times New Roman"/>
          <w:sz w:val="24"/>
          <w:szCs w:val="24"/>
          <w:lang w:eastAsia="pl-PL"/>
        </w:rPr>
        <w:t xml:space="preserve"> o wykroczeniach.</w:t>
      </w:r>
    </w:p>
    <w:p w14:paraId="7A89DB33" w14:textId="3AB16604" w:rsidR="00913742" w:rsidRDefault="003D2DEA" w:rsidP="00913742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247283">
        <w:rPr>
          <w:bCs/>
        </w:rPr>
        <w:t>Od kilku lat mieszkańcy Gminy Poronin zmagają się z problemem</w:t>
      </w:r>
      <w:r w:rsidR="00792CB2" w:rsidRPr="00247283">
        <w:rPr>
          <w:bCs/>
        </w:rPr>
        <w:t xml:space="preserve"> </w:t>
      </w:r>
      <w:r w:rsidR="00E959FB" w:rsidRPr="00247283">
        <w:rPr>
          <w:color w:val="000000"/>
        </w:rPr>
        <w:t>nielegalnych przejażdżek</w:t>
      </w:r>
      <w:r w:rsidR="00792CB2" w:rsidRPr="00247283">
        <w:rPr>
          <w:color w:val="000000"/>
        </w:rPr>
        <w:t xml:space="preserve"> </w:t>
      </w:r>
      <w:r w:rsidR="00792CB2" w:rsidRPr="00247283">
        <w:rPr>
          <w:color w:val="333333"/>
        </w:rPr>
        <w:t>pojazdami terenowymi typu ATV i UTV, m. in.  quadami i buggy oraz mot</w:t>
      </w:r>
      <w:r w:rsidR="00913742">
        <w:rPr>
          <w:color w:val="333333"/>
        </w:rPr>
        <w:t>o</w:t>
      </w:r>
      <w:r w:rsidR="00792CB2" w:rsidRPr="00247283">
        <w:rPr>
          <w:color w:val="333333"/>
        </w:rPr>
        <w:t>cyklami i skuterami śnieżnymi</w:t>
      </w:r>
      <w:r w:rsidR="00E959FB" w:rsidRPr="00247283">
        <w:rPr>
          <w:color w:val="000000"/>
        </w:rPr>
        <w:t>, które</w:t>
      </w:r>
      <w:r w:rsidR="00792CB2" w:rsidRPr="00247283">
        <w:rPr>
          <w:color w:val="000000"/>
        </w:rPr>
        <w:t xml:space="preserve"> w ostatnim czasie bardzo się nasiliły. Przejazdy te powodują dewastacje pól i lasów, hałas, zanieczyszczenie powietrza i niszczenie dróg oraz siedlisk zwierząt</w:t>
      </w:r>
      <w:r w:rsidR="00913742">
        <w:rPr>
          <w:color w:val="000000"/>
        </w:rPr>
        <w:t>. Narażają również na niebezpieczeństwo innych użytkowników - pieszych i rowerzystów.</w:t>
      </w:r>
    </w:p>
    <w:p w14:paraId="61AA9A1A" w14:textId="550816CF" w:rsidR="00FC4C8F" w:rsidRPr="00247283" w:rsidRDefault="00FC4C8F" w:rsidP="00913742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247283">
        <w:rPr>
          <w:color w:val="333333"/>
        </w:rPr>
        <w:t>Brak ogólnokrajowych regulacji prawnych normujących zasady korzystania z pojazdów silnikowych wymieni</w:t>
      </w:r>
      <w:r w:rsidR="00913742">
        <w:rPr>
          <w:color w:val="333333"/>
        </w:rPr>
        <w:t>o</w:t>
      </w:r>
      <w:r w:rsidRPr="00247283">
        <w:rPr>
          <w:color w:val="333333"/>
        </w:rPr>
        <w:t xml:space="preserve">nych powyżej powoduje, że </w:t>
      </w:r>
      <w:r w:rsidRPr="00247283">
        <w:rPr>
          <w:color w:val="000000"/>
        </w:rPr>
        <w:t>mieszkańcy Gminy muszą radzić sobie sami, a niektórzy decydują się na radykalne środki, zastawiając pułapki. Następuje też eskalacja wielu konfliktów</w:t>
      </w:r>
      <w:r w:rsidR="00913742">
        <w:rPr>
          <w:color w:val="000000"/>
        </w:rPr>
        <w:t xml:space="preserve"> (często przy użyciu niebezpiecznych przedmiotów)</w:t>
      </w:r>
      <w:r w:rsidRPr="00247283">
        <w:rPr>
          <w:color w:val="000000"/>
        </w:rPr>
        <w:t xml:space="preserve"> pomiędzy użytkownikami pojazdów, a właścicielami dewastowanych terenów.  </w:t>
      </w:r>
    </w:p>
    <w:p w14:paraId="312595FE" w14:textId="5BCCB90D" w:rsidR="00BB73B7" w:rsidRPr="00247283" w:rsidRDefault="00BB73B7" w:rsidP="00126C97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</w:rPr>
      </w:pPr>
      <w:r w:rsidRPr="00247283">
        <w:rPr>
          <w:color w:val="000000"/>
          <w:spacing w:val="8"/>
          <w:shd w:val="clear" w:color="auto" w:fill="FFFFFF"/>
        </w:rPr>
        <w:t>Jazda po wyznaczonych terenach to istotny aspekt bezpieczeństwa. Nie wszystkie tereny są odpowiednie do jazdy na quadzie.</w:t>
      </w:r>
      <w:r w:rsidR="00126C97" w:rsidRPr="00247283">
        <w:rPr>
          <w:color w:val="000000"/>
        </w:rPr>
        <w:t xml:space="preserve"> W ciągu ostatnich kilku lat, na terenie Podhala doszło do kilkudziesięciu wypadków z udziałem kierowców quadów i motoc</w:t>
      </w:r>
      <w:r w:rsidR="00C1143D">
        <w:rPr>
          <w:color w:val="000000"/>
        </w:rPr>
        <w:t>ykli crossowych</w:t>
      </w:r>
      <w:r w:rsidR="00126C97" w:rsidRPr="00247283">
        <w:rPr>
          <w:color w:val="000000"/>
        </w:rPr>
        <w:t>. Wśród nich kilka zakończyło się tragicznie. Skala zjawiska jest duża, a brak odpowiednich środków do walki z tym procederem sprawia, że problem rośnie. </w:t>
      </w:r>
      <w:r w:rsidRPr="00247283">
        <w:rPr>
          <w:color w:val="000000"/>
          <w:spacing w:val="8"/>
          <w:shd w:val="clear" w:color="auto" w:fill="FFFFFF"/>
        </w:rPr>
        <w:t xml:space="preserve"> Wybór tras, woln</w:t>
      </w:r>
      <w:r w:rsidR="00700CFB">
        <w:rPr>
          <w:color w:val="000000"/>
          <w:spacing w:val="8"/>
          <w:shd w:val="clear" w:color="auto" w:fill="FFFFFF"/>
        </w:rPr>
        <w:t>ych</w:t>
      </w:r>
      <w:r w:rsidRPr="00247283">
        <w:rPr>
          <w:color w:val="000000"/>
          <w:spacing w:val="8"/>
          <w:shd w:val="clear" w:color="auto" w:fill="FFFFFF"/>
        </w:rPr>
        <w:t xml:space="preserve"> od niebezpiecznych przeszkód i dobrze utrzyman</w:t>
      </w:r>
      <w:r w:rsidR="00700CFB">
        <w:rPr>
          <w:color w:val="000000"/>
          <w:spacing w:val="8"/>
          <w:shd w:val="clear" w:color="auto" w:fill="FFFFFF"/>
        </w:rPr>
        <w:t>ych</w:t>
      </w:r>
      <w:r w:rsidRPr="00247283">
        <w:rPr>
          <w:color w:val="000000"/>
          <w:spacing w:val="8"/>
          <w:shd w:val="clear" w:color="auto" w:fill="FFFFFF"/>
        </w:rPr>
        <w:t>, może znacząco zredukować ryzyko wypadku. Wyznaczone trasy mogą również pomóc w uniknięciu konfliktów z</w:t>
      </w:r>
      <w:r w:rsidR="00126C97" w:rsidRPr="00247283">
        <w:rPr>
          <w:color w:val="000000"/>
          <w:spacing w:val="8"/>
          <w:shd w:val="clear" w:color="auto" w:fill="FFFFFF"/>
        </w:rPr>
        <w:t xml:space="preserve"> właścicielami terenów, a także</w:t>
      </w:r>
      <w:r w:rsidRPr="00247283">
        <w:rPr>
          <w:color w:val="000000"/>
          <w:spacing w:val="8"/>
          <w:shd w:val="clear" w:color="auto" w:fill="FFFFFF"/>
        </w:rPr>
        <w:t xml:space="preserve"> innymi użytkownikami drogi lub terenu, takimi jak piesi, rowerzyści czy kierowcy samochodów</w:t>
      </w:r>
      <w:r w:rsidR="00126C97" w:rsidRPr="00247283">
        <w:rPr>
          <w:color w:val="000000"/>
          <w:spacing w:val="8"/>
          <w:shd w:val="clear" w:color="auto" w:fill="FFFFFF"/>
        </w:rPr>
        <w:t>.</w:t>
      </w:r>
    </w:p>
    <w:p w14:paraId="09C57F4B" w14:textId="6F7E1A88" w:rsidR="00247283" w:rsidRPr="00247283" w:rsidRDefault="00700CFB" w:rsidP="00126C97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S</w:t>
      </w:r>
      <w:r w:rsidR="00247283" w:rsidRPr="0024728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tworzenie określonych zasad korzystania </w:t>
      </w:r>
      <w:r w:rsidR="00247283" w:rsidRPr="00247283">
        <w:rPr>
          <w:rFonts w:ascii="Times New Roman" w:hAnsi="Times New Roman"/>
          <w:sz w:val="24"/>
          <w:szCs w:val="24"/>
        </w:rPr>
        <w:t>rekreacyjn</w:t>
      </w:r>
      <w:r w:rsidR="00C1143D">
        <w:rPr>
          <w:rFonts w:ascii="Times New Roman" w:hAnsi="Times New Roman"/>
          <w:sz w:val="24"/>
          <w:szCs w:val="24"/>
        </w:rPr>
        <w:t>o-sportowego</w:t>
      </w:r>
      <w:r w:rsidR="00247283" w:rsidRPr="00247283">
        <w:rPr>
          <w:rFonts w:ascii="Times New Roman" w:hAnsi="Times New Roman"/>
          <w:sz w:val="24"/>
          <w:szCs w:val="24"/>
        </w:rPr>
        <w:t xml:space="preserve"> użytkowania </w:t>
      </w:r>
      <w:r w:rsidR="00C1143D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="00C1143D">
        <w:rPr>
          <w:rFonts w:ascii="Times New Roman" w:hAnsi="Times New Roman"/>
          <w:sz w:val="24"/>
          <w:szCs w:val="24"/>
        </w:rPr>
        <w:t xml:space="preserve">w/w </w:t>
      </w:r>
      <w:r w:rsidR="00247283" w:rsidRPr="00247283">
        <w:rPr>
          <w:rFonts w:ascii="Times New Roman" w:hAnsi="Times New Roman"/>
          <w:sz w:val="24"/>
          <w:szCs w:val="24"/>
        </w:rPr>
        <w:t>pojazdów</w:t>
      </w:r>
      <w:proofErr w:type="spellEnd"/>
      <w:r w:rsidR="00247283" w:rsidRPr="00247283">
        <w:rPr>
          <w:rFonts w:ascii="Times New Roman" w:hAnsi="Times New Roman"/>
          <w:sz w:val="24"/>
          <w:szCs w:val="24"/>
        </w:rPr>
        <w:t xml:space="preserve"> silnikowych na terenie Gminy Poronin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, zapewniłoby</w:t>
      </w:r>
      <w:r w:rsidR="00247283" w:rsidRPr="0024728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bezpieczną przestrzeń dla miłośników i jednocześnie ochroniłoby mieszkańców i przyrodę przed destrukcyjnym wpływem tej formy </w:t>
      </w:r>
      <w:r w:rsidR="00C1143D">
        <w:rPr>
          <w:rFonts w:ascii="Times New Roman" w:hAnsi="Times New Roman"/>
          <w:color w:val="000000"/>
          <w:sz w:val="24"/>
          <w:szCs w:val="24"/>
          <w:lang w:eastAsia="pl-PL"/>
        </w:rPr>
        <w:t>aktywności</w:t>
      </w:r>
      <w:r w:rsidR="00470895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33B7B1BC" w14:textId="53CCBB8E" w:rsidR="00BB73B7" w:rsidRPr="00247283" w:rsidRDefault="009A41B3" w:rsidP="00126C97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</w:rPr>
      </w:pPr>
      <w:r w:rsidRPr="00247283">
        <w:rPr>
          <w:color w:val="333333"/>
        </w:rPr>
        <w:t>Do obecnej chwili</w:t>
      </w:r>
      <w:r w:rsidR="00B26813" w:rsidRPr="00247283">
        <w:rPr>
          <w:color w:val="333333"/>
        </w:rPr>
        <w:t xml:space="preserve"> nie wprowadzono </w:t>
      </w:r>
      <w:bookmarkStart w:id="0" w:name="_Hlk193709739"/>
      <w:r w:rsidR="00B26813" w:rsidRPr="00247283">
        <w:rPr>
          <w:color w:val="333333"/>
        </w:rPr>
        <w:t>ogólnokrajowych regulacji prawnych normujących zasady korzystania z pojazdów silnikowych</w:t>
      </w:r>
      <w:bookmarkEnd w:id="0"/>
      <w:r w:rsidR="00B26813" w:rsidRPr="00247283">
        <w:rPr>
          <w:color w:val="333333"/>
        </w:rPr>
        <w:t xml:space="preserve"> wymienionych w </w:t>
      </w:r>
      <w:r w:rsidR="00126C97" w:rsidRPr="00247283">
        <w:rPr>
          <w:color w:val="333333"/>
        </w:rPr>
        <w:t>§</w:t>
      </w:r>
      <w:r w:rsidR="00B26813" w:rsidRPr="00247283">
        <w:rPr>
          <w:color w:val="333333"/>
        </w:rPr>
        <w:t xml:space="preserve"> 2 </w:t>
      </w:r>
      <w:r w:rsidR="00700CFB">
        <w:rPr>
          <w:color w:val="333333"/>
        </w:rPr>
        <w:t>U</w:t>
      </w:r>
      <w:r w:rsidR="00B26813" w:rsidRPr="00247283">
        <w:rPr>
          <w:color w:val="333333"/>
        </w:rPr>
        <w:t xml:space="preserve">chwały Rady </w:t>
      </w:r>
      <w:r w:rsidR="00126C97" w:rsidRPr="00247283">
        <w:rPr>
          <w:color w:val="333333"/>
        </w:rPr>
        <w:t>G</w:t>
      </w:r>
      <w:r w:rsidR="00B26813" w:rsidRPr="00247283">
        <w:rPr>
          <w:color w:val="333333"/>
        </w:rPr>
        <w:t>miny Poronin.</w:t>
      </w:r>
      <w:r w:rsidR="00BB73B7" w:rsidRPr="00247283">
        <w:rPr>
          <w:color w:val="333333"/>
        </w:rPr>
        <w:t xml:space="preserve"> Niniejsz</w:t>
      </w:r>
      <w:r w:rsidR="00700CFB">
        <w:rPr>
          <w:color w:val="333333"/>
        </w:rPr>
        <w:t>a</w:t>
      </w:r>
      <w:r w:rsidR="00BB73B7" w:rsidRPr="00247283">
        <w:rPr>
          <w:color w:val="333333"/>
        </w:rPr>
        <w:t xml:space="preserve"> </w:t>
      </w:r>
      <w:r w:rsidR="00BB73B7" w:rsidRPr="00247283">
        <w:rPr>
          <w:color w:val="000000"/>
        </w:rPr>
        <w:t>uchwał</w:t>
      </w:r>
      <w:r w:rsidR="00700CFB">
        <w:rPr>
          <w:color w:val="000000"/>
        </w:rPr>
        <w:t>a</w:t>
      </w:r>
      <w:r w:rsidR="00BB73B7" w:rsidRPr="00247283">
        <w:rPr>
          <w:color w:val="000000"/>
        </w:rPr>
        <w:t xml:space="preserve"> jest również odpowiedzią na rosnące niezadowolenie społeczne</w:t>
      </w:r>
      <w:r w:rsidR="00126C97" w:rsidRPr="00247283">
        <w:rPr>
          <w:color w:val="000000"/>
        </w:rPr>
        <w:t xml:space="preserve"> i liczne interwencje</w:t>
      </w:r>
      <w:r w:rsidR="00BB73B7" w:rsidRPr="00247283">
        <w:rPr>
          <w:color w:val="000000"/>
        </w:rPr>
        <w:t xml:space="preserve"> związane z nielegalnymi przejażdżkami i ich negatywnym wpływem na środowisko oraz komfort</w:t>
      </w:r>
      <w:r w:rsidR="002C2B9F">
        <w:rPr>
          <w:color w:val="000000"/>
        </w:rPr>
        <w:t xml:space="preserve"> i bezpieczeństwo</w:t>
      </w:r>
      <w:r w:rsidR="00BB73B7" w:rsidRPr="00247283">
        <w:rPr>
          <w:color w:val="000000"/>
        </w:rPr>
        <w:t xml:space="preserve"> mieszkańców.</w:t>
      </w:r>
    </w:p>
    <w:p w14:paraId="66C7897E" w14:textId="77777777" w:rsidR="00BB73B7" w:rsidRDefault="00BB73B7" w:rsidP="00FE2DAA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/>
          <w:spacing w:val="8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pacing w:val="8"/>
          <w:sz w:val="22"/>
          <w:szCs w:val="22"/>
          <w:shd w:val="clear" w:color="auto" w:fill="FFFFFF"/>
        </w:rPr>
        <w:t xml:space="preserve">  </w:t>
      </w:r>
    </w:p>
    <w:p w14:paraId="2317BA05" w14:textId="77777777" w:rsidR="009A41B3" w:rsidRDefault="009A41B3" w:rsidP="00FE2DAA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</w:p>
    <w:p w14:paraId="586F2CC3" w14:textId="77777777" w:rsidR="00CE3CD7" w:rsidRDefault="00CE3CD7" w:rsidP="00FE2DA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  <w:sz w:val="21"/>
          <w:szCs w:val="21"/>
        </w:rPr>
      </w:pPr>
    </w:p>
    <w:p w14:paraId="1330C93A" w14:textId="77777777" w:rsidR="00CE3CD7" w:rsidRDefault="00CE3CD7" w:rsidP="00FE2DA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  <w:sz w:val="21"/>
          <w:szCs w:val="21"/>
        </w:rPr>
      </w:pPr>
    </w:p>
    <w:p w14:paraId="29F0C2DD" w14:textId="77777777" w:rsidR="00CE3CD7" w:rsidRDefault="00CE3CD7" w:rsidP="006660D0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1"/>
          <w:szCs w:val="21"/>
        </w:rPr>
      </w:pPr>
    </w:p>
    <w:p w14:paraId="354AB02A" w14:textId="77777777" w:rsidR="00CE3CD7" w:rsidRDefault="00CE3CD7" w:rsidP="006660D0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1"/>
          <w:szCs w:val="21"/>
        </w:rPr>
      </w:pPr>
    </w:p>
    <w:p w14:paraId="13B57627" w14:textId="77777777" w:rsidR="00CE3CD7" w:rsidRDefault="00CE3CD7" w:rsidP="006660D0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1"/>
          <w:szCs w:val="21"/>
        </w:rPr>
      </w:pPr>
    </w:p>
    <w:p w14:paraId="30CA8632" w14:textId="77777777" w:rsidR="00CE3CD7" w:rsidRDefault="00CE3CD7" w:rsidP="006660D0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1"/>
          <w:szCs w:val="21"/>
        </w:rPr>
      </w:pPr>
    </w:p>
    <w:sectPr w:rsidR="00CE3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93219"/>
    <w:multiLevelType w:val="multilevel"/>
    <w:tmpl w:val="4BFEC7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799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55"/>
    <w:rsid w:val="00005E2D"/>
    <w:rsid w:val="00126C97"/>
    <w:rsid w:val="00156A5B"/>
    <w:rsid w:val="00247283"/>
    <w:rsid w:val="00263BCC"/>
    <w:rsid w:val="002C2B9F"/>
    <w:rsid w:val="003021AA"/>
    <w:rsid w:val="003D221B"/>
    <w:rsid w:val="003D2DEA"/>
    <w:rsid w:val="003E6EC1"/>
    <w:rsid w:val="00470895"/>
    <w:rsid w:val="00550E34"/>
    <w:rsid w:val="005F7C89"/>
    <w:rsid w:val="006660D0"/>
    <w:rsid w:val="00700CFB"/>
    <w:rsid w:val="00792CB2"/>
    <w:rsid w:val="007D191F"/>
    <w:rsid w:val="008525FA"/>
    <w:rsid w:val="008760F0"/>
    <w:rsid w:val="00913742"/>
    <w:rsid w:val="009A1769"/>
    <w:rsid w:val="009A41B3"/>
    <w:rsid w:val="00A643CE"/>
    <w:rsid w:val="00A947B0"/>
    <w:rsid w:val="00B15C6D"/>
    <w:rsid w:val="00B26813"/>
    <w:rsid w:val="00BB73B7"/>
    <w:rsid w:val="00C1143D"/>
    <w:rsid w:val="00CA3D19"/>
    <w:rsid w:val="00CC1E55"/>
    <w:rsid w:val="00CE3CD7"/>
    <w:rsid w:val="00D41DCC"/>
    <w:rsid w:val="00E7646F"/>
    <w:rsid w:val="00E959FB"/>
    <w:rsid w:val="00FC4C8F"/>
    <w:rsid w:val="00F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AD9E"/>
  <w15:chartTrackingRefBased/>
  <w15:docId w15:val="{D200FE9D-7510-476F-A6A1-A67A36A5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E55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1E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E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1E5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1E5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1E5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1E5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1E5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1E5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1E5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E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E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1E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1E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1E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1E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1E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1E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1E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1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C1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1E5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C1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1E5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C1E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1E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C1E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1E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1E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1E5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660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660D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A4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515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19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Sławomira Chowaniec</dc:creator>
  <cp:keywords/>
  <dc:description/>
  <cp:lastModifiedBy>Regina Korczak-Watycha</cp:lastModifiedBy>
  <cp:revision>2</cp:revision>
  <cp:lastPrinted>2025-03-24T11:59:00Z</cp:lastPrinted>
  <dcterms:created xsi:type="dcterms:W3CDTF">2025-03-25T10:08:00Z</dcterms:created>
  <dcterms:modified xsi:type="dcterms:W3CDTF">2025-03-25T10:08:00Z</dcterms:modified>
</cp:coreProperties>
</file>