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0F9D7" w14:textId="042FF620" w:rsidR="00301968" w:rsidRPr="003656BE" w:rsidRDefault="00301968" w:rsidP="00301968">
      <w:pPr>
        <w:pStyle w:val="Nagwek3"/>
        <w:jc w:val="center"/>
        <w:rPr>
          <w:rFonts w:ascii="Times New Roman" w:hAnsi="Times New Roman"/>
          <w:sz w:val="32"/>
          <w:szCs w:val="32"/>
        </w:rPr>
      </w:pPr>
      <w:r w:rsidRPr="003656BE">
        <w:rPr>
          <w:rFonts w:ascii="Times New Roman" w:hAnsi="Times New Roman"/>
          <w:sz w:val="32"/>
          <w:szCs w:val="32"/>
        </w:rPr>
        <w:t xml:space="preserve">UMOWA   </w:t>
      </w:r>
    </w:p>
    <w:p w14:paraId="020D569F" w14:textId="77777777" w:rsidR="00301968" w:rsidRPr="00C01D8D" w:rsidRDefault="00301968" w:rsidP="00301968">
      <w:pPr>
        <w:shd w:val="clear" w:color="auto" w:fill="FFFFFF"/>
        <w:jc w:val="both"/>
        <w:rPr>
          <w:b/>
          <w:bCs/>
        </w:rPr>
      </w:pPr>
    </w:p>
    <w:p w14:paraId="54C0B700" w14:textId="0FCE1FDA" w:rsidR="00301968" w:rsidRPr="00C01D8D" w:rsidRDefault="00301968" w:rsidP="005C3D7B">
      <w:pPr>
        <w:rPr>
          <w:b/>
          <w:bCs/>
          <w:spacing w:val="-4"/>
        </w:rPr>
      </w:pPr>
      <w:r w:rsidRPr="00C01D8D">
        <w:rPr>
          <w:spacing w:val="4"/>
        </w:rPr>
        <w:t xml:space="preserve">zawarta w dniu </w:t>
      </w:r>
      <w:r w:rsidR="005C3D7B">
        <w:rPr>
          <w:spacing w:val="4"/>
        </w:rPr>
        <w:t>……………</w:t>
      </w:r>
      <w:r w:rsidR="00FE70CE">
        <w:rPr>
          <w:spacing w:val="4"/>
        </w:rPr>
        <w:t xml:space="preserve"> 202</w:t>
      </w:r>
      <w:r w:rsidR="005C3D7B">
        <w:rPr>
          <w:spacing w:val="4"/>
        </w:rPr>
        <w:t>4</w:t>
      </w:r>
      <w:r w:rsidRPr="00C01D8D">
        <w:rPr>
          <w:spacing w:val="4"/>
        </w:rPr>
        <w:t xml:space="preserve"> roku </w:t>
      </w:r>
      <w:r w:rsidRPr="00C01D8D">
        <w:rPr>
          <w:spacing w:val="-4"/>
        </w:rPr>
        <w:t xml:space="preserve">w Poroninie pomiędzy </w:t>
      </w:r>
      <w:r w:rsidR="005C3D7B" w:rsidRPr="00403F60">
        <w:rPr>
          <w:iCs/>
          <w:kern w:val="1"/>
        </w:rPr>
        <w:t>Uczniowski</w:t>
      </w:r>
      <w:r w:rsidR="005C3D7B">
        <w:rPr>
          <w:iCs/>
          <w:kern w:val="1"/>
        </w:rPr>
        <w:t>m</w:t>
      </w:r>
      <w:r w:rsidR="005C3D7B" w:rsidRPr="00403F60">
        <w:rPr>
          <w:iCs/>
          <w:kern w:val="1"/>
        </w:rPr>
        <w:t xml:space="preserve"> Klub</w:t>
      </w:r>
      <w:r w:rsidR="005C3D7B">
        <w:rPr>
          <w:iCs/>
          <w:kern w:val="1"/>
        </w:rPr>
        <w:t>em</w:t>
      </w:r>
      <w:r w:rsidR="005C3D7B" w:rsidRPr="00403F60">
        <w:rPr>
          <w:iCs/>
          <w:kern w:val="1"/>
        </w:rPr>
        <w:t xml:space="preserve"> Sportowy</w:t>
      </w:r>
      <w:r w:rsidR="005C3D7B">
        <w:rPr>
          <w:iCs/>
          <w:kern w:val="1"/>
        </w:rPr>
        <w:t xml:space="preserve">m </w:t>
      </w:r>
      <w:r w:rsidR="005C3D7B" w:rsidRPr="00403F60">
        <w:rPr>
          <w:iCs/>
          <w:kern w:val="1"/>
        </w:rPr>
        <w:t>"Holni" przy ZSP w Zębie</w:t>
      </w:r>
      <w:r w:rsidR="005C3D7B">
        <w:rPr>
          <w:iCs/>
          <w:kern w:val="1"/>
        </w:rPr>
        <w:t xml:space="preserve">, </w:t>
      </w:r>
      <w:r w:rsidR="005C3D7B" w:rsidRPr="00403F60">
        <w:rPr>
          <w:iCs/>
          <w:kern w:val="1"/>
        </w:rPr>
        <w:t>ul. Św. Anny 1/3</w:t>
      </w:r>
      <w:r w:rsidR="005C3D7B">
        <w:rPr>
          <w:iCs/>
          <w:kern w:val="1"/>
        </w:rPr>
        <w:t xml:space="preserve">, </w:t>
      </w:r>
      <w:r w:rsidR="005C3D7B" w:rsidRPr="00403F60">
        <w:rPr>
          <w:iCs/>
          <w:kern w:val="1"/>
        </w:rPr>
        <w:t>34-521 Ząb</w:t>
      </w:r>
      <w:r w:rsidRPr="00C01D8D">
        <w:rPr>
          <w:spacing w:val="-4"/>
        </w:rPr>
        <w:t>,</w:t>
      </w:r>
      <w:r w:rsidRPr="00C01D8D">
        <w:t xml:space="preserve"> </w:t>
      </w:r>
      <w:r w:rsidRPr="00C01D8D">
        <w:rPr>
          <w:spacing w:val="-4"/>
        </w:rPr>
        <w:t>zwan</w:t>
      </w:r>
      <w:r w:rsidR="005C3D7B">
        <w:rPr>
          <w:spacing w:val="-4"/>
        </w:rPr>
        <w:t xml:space="preserve">ym </w:t>
      </w:r>
      <w:r w:rsidRPr="00C01D8D">
        <w:rPr>
          <w:spacing w:val="-4"/>
        </w:rPr>
        <w:t xml:space="preserve">w dalszej części umowy </w:t>
      </w:r>
      <w:r w:rsidRPr="00C01D8D">
        <w:rPr>
          <w:b/>
          <w:bCs/>
          <w:spacing w:val="-4"/>
        </w:rPr>
        <w:t xml:space="preserve">“Zamawiającym", </w:t>
      </w:r>
      <w:r w:rsidRPr="00C01D8D">
        <w:rPr>
          <w:spacing w:val="-4"/>
        </w:rPr>
        <w:t>reprezentowan</w:t>
      </w:r>
      <w:r w:rsidR="005C3D7B">
        <w:rPr>
          <w:spacing w:val="-4"/>
        </w:rPr>
        <w:t xml:space="preserve">ym </w:t>
      </w:r>
      <w:r w:rsidRPr="00C01D8D">
        <w:rPr>
          <w:spacing w:val="-4"/>
        </w:rPr>
        <w:t>przez:</w:t>
      </w:r>
    </w:p>
    <w:p w14:paraId="00395F69" w14:textId="77777777" w:rsidR="00301968" w:rsidRPr="00C01D8D" w:rsidRDefault="00301968" w:rsidP="00301968">
      <w:pPr>
        <w:shd w:val="clear" w:color="auto" w:fill="FFFFFF"/>
        <w:tabs>
          <w:tab w:val="left" w:leader="dot" w:pos="2602"/>
        </w:tabs>
        <w:ind w:left="6"/>
        <w:jc w:val="both"/>
        <w:rPr>
          <w:spacing w:val="-4"/>
        </w:rPr>
      </w:pPr>
    </w:p>
    <w:p w14:paraId="340DF28C" w14:textId="146D1BF2" w:rsidR="00301968" w:rsidRPr="00C01D8D" w:rsidRDefault="005C3D7B" w:rsidP="00301968">
      <w:pPr>
        <w:numPr>
          <w:ilvl w:val="0"/>
          <w:numId w:val="1"/>
        </w:numPr>
        <w:shd w:val="clear" w:color="auto" w:fill="FFFFFF"/>
        <w:tabs>
          <w:tab w:val="left" w:leader="dot" w:pos="8947"/>
        </w:tabs>
        <w:spacing w:line="274" w:lineRule="exact"/>
        <w:jc w:val="both"/>
      </w:pPr>
      <w:r>
        <w:t>Bartłomieja Sawerę</w:t>
      </w:r>
      <w:r w:rsidR="00301968" w:rsidRPr="00C01D8D">
        <w:t xml:space="preserve">  - </w:t>
      </w:r>
      <w:r>
        <w:t xml:space="preserve">Prezesa </w:t>
      </w:r>
    </w:p>
    <w:p w14:paraId="161EAF91" w14:textId="4AC8B2E7" w:rsidR="00301968" w:rsidRPr="00C01D8D" w:rsidRDefault="005C3D7B" w:rsidP="00301968">
      <w:pPr>
        <w:numPr>
          <w:ilvl w:val="0"/>
          <w:numId w:val="1"/>
        </w:numPr>
        <w:shd w:val="clear" w:color="auto" w:fill="FFFFFF"/>
        <w:tabs>
          <w:tab w:val="left" w:leader="dot" w:pos="8947"/>
        </w:tabs>
        <w:spacing w:line="274" w:lineRule="exact"/>
        <w:jc w:val="both"/>
      </w:pPr>
      <w:r>
        <w:t>Krzysztofa Srokę - Sekretarza</w:t>
      </w:r>
    </w:p>
    <w:p w14:paraId="32421336" w14:textId="77777777" w:rsidR="00301968" w:rsidRPr="00C01D8D" w:rsidRDefault="00301968" w:rsidP="00301968">
      <w:pPr>
        <w:shd w:val="clear" w:color="auto" w:fill="FFFFFF"/>
        <w:tabs>
          <w:tab w:val="left" w:leader="dot" w:pos="8947"/>
        </w:tabs>
        <w:spacing w:line="274" w:lineRule="exact"/>
        <w:jc w:val="both"/>
      </w:pPr>
    </w:p>
    <w:p w14:paraId="2BE7C7AC" w14:textId="77777777" w:rsidR="00301968" w:rsidRPr="00C01D8D" w:rsidRDefault="00301968" w:rsidP="00301968">
      <w:pPr>
        <w:shd w:val="clear" w:color="auto" w:fill="FFFFFF"/>
        <w:tabs>
          <w:tab w:val="left" w:leader="dot" w:pos="8947"/>
        </w:tabs>
        <w:spacing w:line="274" w:lineRule="exact"/>
        <w:jc w:val="both"/>
      </w:pPr>
      <w:r w:rsidRPr="00C01D8D">
        <w:t xml:space="preserve">a </w:t>
      </w:r>
      <w:r w:rsidR="00FE70CE">
        <w:t>firmą</w:t>
      </w:r>
      <w:r w:rsidRPr="00C01D8D">
        <w:t>:</w:t>
      </w:r>
    </w:p>
    <w:p w14:paraId="75E3EF24" w14:textId="77777777" w:rsidR="00301968" w:rsidRPr="00C01D8D" w:rsidRDefault="00301968" w:rsidP="00301968">
      <w:pPr>
        <w:shd w:val="clear" w:color="auto" w:fill="FFFFFF"/>
        <w:tabs>
          <w:tab w:val="left" w:leader="dot" w:pos="8947"/>
        </w:tabs>
        <w:spacing w:line="274" w:lineRule="exact"/>
        <w:jc w:val="both"/>
      </w:pPr>
    </w:p>
    <w:p w14:paraId="445A3A3B" w14:textId="58A270CE" w:rsidR="00151AF9" w:rsidRDefault="005C3D7B" w:rsidP="00151AF9">
      <w:pPr>
        <w:widowControl w:val="0"/>
        <w:adjustRightInd w:val="0"/>
        <w:spacing w:before="60"/>
        <w:rPr>
          <w:color w:val="000000"/>
        </w:rPr>
      </w:pPr>
      <w:r>
        <w:rPr>
          <w:color w:val="000000"/>
        </w:rPr>
        <w:t>……………………………………………………</w:t>
      </w:r>
    </w:p>
    <w:p w14:paraId="5478B08A" w14:textId="77777777" w:rsidR="00151AF9" w:rsidRDefault="00151AF9" w:rsidP="00151AF9">
      <w:pPr>
        <w:widowControl w:val="0"/>
        <w:adjustRightInd w:val="0"/>
        <w:spacing w:before="60"/>
        <w:rPr>
          <w:color w:val="000000"/>
        </w:rPr>
      </w:pPr>
    </w:p>
    <w:p w14:paraId="3519866F" w14:textId="77777777" w:rsidR="00301968" w:rsidRPr="00151AF9" w:rsidRDefault="00301968" w:rsidP="00151AF9">
      <w:pPr>
        <w:widowControl w:val="0"/>
        <w:adjustRightInd w:val="0"/>
        <w:spacing w:before="60"/>
        <w:rPr>
          <w:color w:val="000000"/>
        </w:rPr>
      </w:pPr>
      <w:r w:rsidRPr="00C01D8D">
        <w:rPr>
          <w:spacing w:val="-2"/>
        </w:rPr>
        <w:t>zwan</w:t>
      </w:r>
      <w:r w:rsidR="00151AF9">
        <w:rPr>
          <w:spacing w:val="-2"/>
        </w:rPr>
        <w:t>ą</w:t>
      </w:r>
      <w:r w:rsidRPr="00C01D8D">
        <w:rPr>
          <w:spacing w:val="-2"/>
        </w:rPr>
        <w:t xml:space="preserve"> w dalszej części umowy </w:t>
      </w:r>
      <w:r w:rsidRPr="00C01D8D">
        <w:rPr>
          <w:b/>
          <w:bCs/>
          <w:spacing w:val="-2"/>
        </w:rPr>
        <w:t xml:space="preserve">“Wykonawcą", </w:t>
      </w:r>
      <w:r w:rsidRPr="00C01D8D">
        <w:rPr>
          <w:spacing w:val="-2"/>
        </w:rPr>
        <w:t>reprezentowan</w:t>
      </w:r>
      <w:r w:rsidR="00151AF9">
        <w:rPr>
          <w:spacing w:val="-2"/>
        </w:rPr>
        <w:t>ą</w:t>
      </w:r>
      <w:r w:rsidRPr="00C01D8D">
        <w:rPr>
          <w:spacing w:val="-2"/>
        </w:rPr>
        <w:t xml:space="preserve"> przez</w:t>
      </w:r>
      <w:r w:rsidRPr="00C01D8D">
        <w:rPr>
          <w:b/>
          <w:bCs/>
          <w:spacing w:val="-2"/>
        </w:rPr>
        <w:t>:</w:t>
      </w:r>
      <w:r w:rsidRPr="00C01D8D">
        <w:rPr>
          <w:spacing w:val="-3"/>
        </w:rPr>
        <w:t xml:space="preserve"> </w:t>
      </w:r>
    </w:p>
    <w:p w14:paraId="2F47242C" w14:textId="77777777" w:rsidR="00301968" w:rsidRPr="00C01D8D" w:rsidRDefault="00301968" w:rsidP="00301968">
      <w:pPr>
        <w:shd w:val="clear" w:color="auto" w:fill="FFFFFF"/>
        <w:ind w:left="11"/>
        <w:jc w:val="both"/>
        <w:rPr>
          <w:spacing w:val="-3"/>
        </w:rPr>
      </w:pPr>
    </w:p>
    <w:p w14:paraId="57436946" w14:textId="1C174C3A" w:rsidR="00301968" w:rsidRPr="00C01D8D" w:rsidRDefault="005C3D7B" w:rsidP="00151AF9">
      <w:pPr>
        <w:numPr>
          <w:ilvl w:val="0"/>
          <w:numId w:val="2"/>
        </w:numPr>
        <w:shd w:val="clear" w:color="auto" w:fill="FFFFFF"/>
        <w:tabs>
          <w:tab w:val="clear" w:pos="1077"/>
        </w:tabs>
        <w:ind w:left="369" w:firstLine="57"/>
        <w:jc w:val="both"/>
        <w:rPr>
          <w:spacing w:val="-3"/>
        </w:rPr>
      </w:pPr>
      <w:r>
        <w:rPr>
          <w:spacing w:val="-3"/>
        </w:rPr>
        <w:t>……………………….</w:t>
      </w:r>
    </w:p>
    <w:p w14:paraId="0C46CE34" w14:textId="77777777" w:rsidR="00301968" w:rsidRPr="00C01D8D" w:rsidRDefault="00301968" w:rsidP="00301968">
      <w:pPr>
        <w:shd w:val="clear" w:color="auto" w:fill="FFFFFF"/>
        <w:ind w:left="-180" w:right="6" w:firstLine="180"/>
        <w:jc w:val="center"/>
        <w:rPr>
          <w:b/>
          <w:bCs/>
          <w:spacing w:val="5"/>
        </w:rPr>
      </w:pPr>
    </w:p>
    <w:p w14:paraId="13615378" w14:textId="77777777" w:rsidR="00301968" w:rsidRDefault="00301968" w:rsidP="00301968">
      <w:pPr>
        <w:shd w:val="clear" w:color="auto" w:fill="FFFFFF"/>
        <w:ind w:left="-180" w:right="6" w:firstLine="180"/>
        <w:jc w:val="center"/>
        <w:rPr>
          <w:bCs/>
          <w:spacing w:val="5"/>
        </w:rPr>
      </w:pPr>
      <w:r w:rsidRPr="00C01D8D">
        <w:rPr>
          <w:bCs/>
          <w:spacing w:val="5"/>
        </w:rPr>
        <w:t>§ 1</w:t>
      </w:r>
    </w:p>
    <w:p w14:paraId="026BA5D1" w14:textId="77777777" w:rsidR="005C3D7B" w:rsidRPr="00C01D8D" w:rsidRDefault="005C3D7B" w:rsidP="00301968">
      <w:pPr>
        <w:shd w:val="clear" w:color="auto" w:fill="FFFFFF"/>
        <w:ind w:left="-180" w:right="6" w:firstLine="180"/>
        <w:jc w:val="center"/>
        <w:rPr>
          <w:bCs/>
          <w:spacing w:val="5"/>
        </w:rPr>
      </w:pPr>
    </w:p>
    <w:p w14:paraId="17CBED60" w14:textId="77777777" w:rsidR="00301968" w:rsidRPr="00C01D8D" w:rsidRDefault="00301968" w:rsidP="00301968">
      <w:pPr>
        <w:shd w:val="clear" w:color="auto" w:fill="FFFFFF"/>
        <w:ind w:right="6"/>
        <w:jc w:val="both"/>
        <w:rPr>
          <w:b/>
          <w:bCs/>
        </w:rPr>
      </w:pPr>
      <w:r w:rsidRPr="00C01D8D">
        <w:rPr>
          <w:b/>
          <w:bCs/>
        </w:rPr>
        <w:t>Przedmiot umowy</w:t>
      </w:r>
    </w:p>
    <w:p w14:paraId="055E39FF" w14:textId="0E96D159" w:rsidR="00301968" w:rsidRPr="005C3D7B" w:rsidRDefault="00301968" w:rsidP="004314CE">
      <w:pPr>
        <w:pStyle w:val="Akapitzlist"/>
        <w:numPr>
          <w:ilvl w:val="0"/>
          <w:numId w:val="28"/>
        </w:numPr>
        <w:ind w:left="284" w:hanging="284"/>
        <w:jc w:val="both"/>
        <w:rPr>
          <w:b/>
        </w:rPr>
      </w:pPr>
      <w:r w:rsidRPr="005C3D7B">
        <w:rPr>
          <w:bCs/>
        </w:rPr>
        <w:t>Zamawiający</w:t>
      </w:r>
      <w:r w:rsidRPr="00C01D8D">
        <w:t xml:space="preserve"> zleca, a </w:t>
      </w:r>
      <w:r w:rsidRPr="005C3D7B">
        <w:rPr>
          <w:bCs/>
        </w:rPr>
        <w:t>Wykonawca</w:t>
      </w:r>
      <w:r w:rsidRPr="00C01D8D">
        <w:t xml:space="preserve"> przyjmuje do wykonania </w:t>
      </w:r>
      <w:r w:rsidR="005C3D7B">
        <w:t>roboty budowlane</w:t>
      </w:r>
      <w:r w:rsidR="00F025D0" w:rsidRPr="00F025D0">
        <w:rPr>
          <w:bCs/>
        </w:rPr>
        <w:t xml:space="preserve"> </w:t>
      </w:r>
      <w:r w:rsidR="00F025D0" w:rsidRPr="005C3D7B">
        <w:rPr>
          <w:bCs/>
        </w:rPr>
        <w:t xml:space="preserve">pod nazwą </w:t>
      </w:r>
      <w:r w:rsidR="00F025D0" w:rsidRPr="005C3D7B">
        <w:rPr>
          <w:b/>
          <w:bCs/>
          <w:iCs/>
        </w:rPr>
        <w:t>„</w:t>
      </w:r>
      <w:bookmarkStart w:id="0" w:name="_Hlk160793063"/>
      <w:r w:rsidR="00F025D0">
        <w:rPr>
          <w:b/>
          <w:bCs/>
          <w:iCs/>
        </w:rPr>
        <w:t>Modernizacja boiska rekreacyjnego we wsi Zab</w:t>
      </w:r>
      <w:bookmarkEnd w:id="0"/>
      <w:r w:rsidR="00F025D0" w:rsidRPr="005C3D7B">
        <w:rPr>
          <w:b/>
          <w:bCs/>
          <w:iCs/>
        </w:rPr>
        <w:t>”</w:t>
      </w:r>
      <w:r w:rsidRPr="00C01D8D">
        <w:t xml:space="preserve"> określon</w:t>
      </w:r>
      <w:r w:rsidR="005C3D7B">
        <w:t>e</w:t>
      </w:r>
      <w:r w:rsidRPr="00C01D8D">
        <w:t xml:space="preserve"> we Wspólnym Słowniku Zamówień (CPV) jako główny przedmiot zamówienia: </w:t>
      </w:r>
      <w:r w:rsidR="005C3D7B" w:rsidRPr="005C3D7B">
        <w:rPr>
          <w:bCs/>
        </w:rPr>
        <w:t>45100000-8 Przygotowanie terenu pod budowę, 45200000-9 Roboty budowlane  w zakresie wznoszenia kompletnych obiektów budowlanych lub ich części oraz roboty w zakresie inżynierii lądowej i wodnej</w:t>
      </w:r>
      <w:r w:rsidR="004314CE" w:rsidRPr="005C3D7B">
        <w:rPr>
          <w:bCs/>
        </w:rPr>
        <w:t xml:space="preserve"> </w:t>
      </w:r>
      <w:r w:rsidRPr="005C3D7B">
        <w:rPr>
          <w:bCs/>
        </w:rPr>
        <w:t>–</w:t>
      </w:r>
      <w:r w:rsidRPr="005C3D7B">
        <w:rPr>
          <w:rFonts w:eastAsia="ComicSansMS"/>
          <w:bCs/>
        </w:rPr>
        <w:t>,</w:t>
      </w:r>
      <w:r w:rsidRPr="005C3D7B">
        <w:rPr>
          <w:bCs/>
        </w:rPr>
        <w:t xml:space="preserve"> na</w:t>
      </w:r>
      <w:r w:rsidRPr="00C01D8D">
        <w:t xml:space="preserve"> warunkach określonych w </w:t>
      </w:r>
      <w:r w:rsidR="00AB299B">
        <w:t>zapytaniu ofertowym</w:t>
      </w:r>
      <w:r w:rsidRPr="00C01D8D">
        <w:t xml:space="preserve"> oraz zgodnie z postanowieniami niniejszej umowy. </w:t>
      </w:r>
    </w:p>
    <w:p w14:paraId="0B331E79" w14:textId="4595EB4C" w:rsidR="00AB299B" w:rsidRDefault="00AB299B" w:rsidP="00AB299B">
      <w:pPr>
        <w:numPr>
          <w:ilvl w:val="0"/>
          <w:numId w:val="29"/>
        </w:numPr>
        <w:shd w:val="clear" w:color="auto" w:fill="FFFFFF"/>
        <w:tabs>
          <w:tab w:val="clear" w:pos="720"/>
          <w:tab w:val="num" w:pos="0"/>
        </w:tabs>
        <w:ind w:left="284" w:right="6" w:hanging="284"/>
        <w:jc w:val="both"/>
        <w:rPr>
          <w:bCs/>
          <w:spacing w:val="5"/>
        </w:rPr>
      </w:pPr>
      <w:r w:rsidRPr="005C3D7B">
        <w:rPr>
          <w:bCs/>
          <w:spacing w:val="5"/>
        </w:rPr>
        <w:t xml:space="preserve">Zamawiający oświadcza, że otrzymał dofinansowanie na realizację projektu współpracy pn. </w:t>
      </w:r>
      <w:bookmarkStart w:id="1" w:name="_Hlk161138359"/>
      <w:r w:rsidRPr="00403F60">
        <w:t xml:space="preserve">„Modernizacja boiska </w:t>
      </w:r>
      <w:r>
        <w:t>rekreacyjnego</w:t>
      </w:r>
      <w:r w:rsidRPr="00403F60">
        <w:t xml:space="preserve"> we wsi Ząb</w:t>
      </w:r>
      <w:bookmarkEnd w:id="1"/>
      <w:r w:rsidRPr="005C3D7B">
        <w:rPr>
          <w:bCs/>
          <w:iCs/>
          <w:spacing w:val="5"/>
        </w:rPr>
        <w:t>”</w:t>
      </w:r>
      <w:r w:rsidRPr="005C3D7B">
        <w:rPr>
          <w:bCs/>
          <w:spacing w:val="5"/>
        </w:rPr>
        <w:t xml:space="preserve"> w ramach działania „Przygotowanie i realizacja działań w zakresie projektów współpracy z lokalną grupą działania” Programu Rozwoju Obszarów Wiejskich na lata 2014-2020 współfinansowanego ze środków Unii Europejskiej </w:t>
      </w:r>
    </w:p>
    <w:p w14:paraId="3C2DE0E3" w14:textId="192AFEF9" w:rsidR="00AB299B" w:rsidRDefault="00F025D0" w:rsidP="00AB299B">
      <w:pPr>
        <w:pStyle w:val="Akapitzlist"/>
        <w:numPr>
          <w:ilvl w:val="3"/>
          <w:numId w:val="29"/>
        </w:numPr>
        <w:tabs>
          <w:tab w:val="clear" w:pos="2880"/>
        </w:tabs>
        <w:ind w:left="284" w:hanging="284"/>
        <w:jc w:val="both"/>
      </w:pPr>
      <w:r w:rsidRPr="00F025D0">
        <w:rPr>
          <w:bCs/>
        </w:rPr>
        <w:t xml:space="preserve">Przedmiotem </w:t>
      </w:r>
      <w:r w:rsidRPr="00F025D0">
        <w:rPr>
          <w:bCs/>
          <w:iCs/>
        </w:rPr>
        <w:t>zamówienia jest remont boiska rekreacyjnego w Zebie o powierzchni 1012 m</w:t>
      </w:r>
      <w:r w:rsidRPr="00F025D0">
        <w:rPr>
          <w:bCs/>
          <w:iCs/>
          <w:vertAlign w:val="superscript"/>
        </w:rPr>
        <w:t>2</w:t>
      </w:r>
      <w:r w:rsidRPr="00F025D0">
        <w:rPr>
          <w:bCs/>
          <w:iCs/>
        </w:rPr>
        <w:t>, wraz</w:t>
      </w:r>
      <w:r w:rsidRPr="00C01D8D">
        <w:t xml:space="preserve"> montażem niezbędnego wyposażenia</w:t>
      </w:r>
      <w:r w:rsidRPr="00F025D0">
        <w:rPr>
          <w:bCs/>
          <w:iCs/>
        </w:rPr>
        <w:t xml:space="preserve">. </w:t>
      </w:r>
      <w:r w:rsidR="00301968" w:rsidRPr="00F025D0">
        <w:rPr>
          <w:bCs/>
          <w:iCs/>
        </w:rPr>
        <w:t>Zakres inwestycji obejmuje w szczególności:</w:t>
      </w:r>
      <w:r w:rsidR="00AB299B" w:rsidRPr="00F025D0">
        <w:rPr>
          <w:bCs/>
          <w:iCs/>
        </w:rPr>
        <w:t xml:space="preserve"> r</w:t>
      </w:r>
      <w:r w:rsidR="00AB299B" w:rsidRPr="00F01649">
        <w:t>oboty pomiarowe przy powierzchniowych robotach ziemnych</w:t>
      </w:r>
      <w:r w:rsidR="00AB299B">
        <w:t xml:space="preserve">, </w:t>
      </w:r>
      <w:r w:rsidR="00AB299B" w:rsidRPr="00F01649">
        <w:t xml:space="preserve"> koryta pod nawierzchnie</w:t>
      </w:r>
      <w:r w:rsidR="00AB299B">
        <w:t xml:space="preserve"> </w:t>
      </w:r>
      <w:r w:rsidR="00AB299B" w:rsidRPr="00F01649">
        <w:t>placów postojowych</w:t>
      </w:r>
      <w:r w:rsidR="00AB299B">
        <w:t xml:space="preserve">, </w:t>
      </w:r>
      <w:r w:rsidR="00AB299B" w:rsidRPr="00F01649">
        <w:t>obsługa inwestycji + mapa powykonawcza</w:t>
      </w:r>
      <w:r w:rsidR="00AB299B">
        <w:t>, r</w:t>
      </w:r>
      <w:r w:rsidR="00AB299B" w:rsidRPr="00F01649">
        <w:t>oboty remontowe frezowanie nawierzchni bitumicznej o gr. 4 cm z wywozem</w:t>
      </w:r>
      <w:r w:rsidR="00AB299B">
        <w:t xml:space="preserve"> </w:t>
      </w:r>
      <w:r w:rsidR="00AB299B" w:rsidRPr="00F01649">
        <w:t>materiału z rozbiórki na odl. do 1 km</w:t>
      </w:r>
      <w:r w:rsidR="00AB299B">
        <w:t>, k</w:t>
      </w:r>
      <w:r w:rsidR="00AB299B" w:rsidRPr="00F01649">
        <w:t>oryta wykonywane mechanicznie gł. 30 cm w gruncie kat. II-VI na całej szerokości</w:t>
      </w:r>
      <w:r w:rsidR="00AB299B">
        <w:t xml:space="preserve"> </w:t>
      </w:r>
      <w:r w:rsidR="00AB299B" w:rsidRPr="00F01649">
        <w:t>jezdni i chodników</w:t>
      </w:r>
      <w:r w:rsidR="00AB299B">
        <w:t>, p</w:t>
      </w:r>
      <w:r w:rsidR="00AB299B" w:rsidRPr="00F01649">
        <w:t>rofilowanie i zagęszczanie podłoża wykonywane ręcznie w gruncie kat. V-VI</w:t>
      </w:r>
      <w:r w:rsidR="00AB299B">
        <w:t xml:space="preserve"> </w:t>
      </w:r>
      <w:r w:rsidR="00AB299B" w:rsidRPr="00F01649">
        <w:t>pod warstwy konstrukcyjne nawierzchni</w:t>
      </w:r>
      <w:r w:rsidR="00AB299B">
        <w:t>, u</w:t>
      </w:r>
      <w:r w:rsidR="00AB299B" w:rsidRPr="00F01649">
        <w:t>łożenie geotkaniny na dnie i ściankach wykopu</w:t>
      </w:r>
      <w:r w:rsidR="00AB299B">
        <w:t>, w</w:t>
      </w:r>
      <w:r w:rsidR="00AB299B" w:rsidRPr="00F01649">
        <w:t>arstwa dolna podbudowy z kruszyw łamanych gr. 20 cm</w:t>
      </w:r>
      <w:r w:rsidR="00AB299B">
        <w:t>, p</w:t>
      </w:r>
      <w:r w:rsidR="00AB299B" w:rsidRPr="00F01649">
        <w:t>odbudowa z kruszywa naturalnego - warstwa górna o grubości po zagęszczeniu</w:t>
      </w:r>
      <w:r w:rsidR="00AB299B">
        <w:t xml:space="preserve"> </w:t>
      </w:r>
      <w:r w:rsidR="00AB299B" w:rsidRPr="00F01649">
        <w:t>8 cm</w:t>
      </w:r>
      <w:r w:rsidR="00AB299B">
        <w:t>, r</w:t>
      </w:r>
      <w:r w:rsidR="00AB299B" w:rsidRPr="00F01649">
        <w:t>ęczne plantowanie powierzchni gruntu rodzimego kat.I-III</w:t>
      </w:r>
      <w:r w:rsidR="00AB299B">
        <w:t>, h</w:t>
      </w:r>
      <w:r w:rsidR="00AB299B" w:rsidRPr="00F01649">
        <w:t xml:space="preserve">umusowanie skarp z obsianiem przy grub.warstwy humusu 5 cm </w:t>
      </w:r>
      <w:r w:rsidR="00AB299B">
        <w:t>–</w:t>
      </w:r>
      <w:r w:rsidR="00AB299B" w:rsidRPr="00F01649">
        <w:t xml:space="preserve"> nawierzchnia</w:t>
      </w:r>
      <w:r w:rsidR="00AB299B">
        <w:t xml:space="preserve"> </w:t>
      </w:r>
      <w:r w:rsidR="00AB299B" w:rsidRPr="00F01649">
        <w:t>trawiasta</w:t>
      </w:r>
      <w:r w:rsidR="00AB299B">
        <w:t>, o</w:t>
      </w:r>
      <w:r w:rsidR="00AB299B" w:rsidRPr="00F01649">
        <w:t>brzeża betonowe o wymiarach 30x8 cm na podsypce cementowo-piaskowej</w:t>
      </w:r>
      <w:r w:rsidR="00AB299B">
        <w:t xml:space="preserve"> </w:t>
      </w:r>
      <w:r w:rsidR="00AB299B" w:rsidRPr="00F01649">
        <w:t xml:space="preserve">z wypełnieniem spoin zaprawą cementową (na ławie betonowej z oporem) </w:t>
      </w:r>
      <w:r w:rsidR="00AB299B">
        <w:t>–</w:t>
      </w:r>
      <w:r w:rsidR="00AB299B" w:rsidRPr="00F01649">
        <w:t xml:space="preserve"> kolor</w:t>
      </w:r>
      <w:r w:rsidR="00AB299B">
        <w:t xml:space="preserve"> </w:t>
      </w:r>
      <w:r w:rsidR="00AB299B" w:rsidRPr="00F01649">
        <w:t>czerwony</w:t>
      </w:r>
      <w:r w:rsidR="00AB299B">
        <w:t>, w</w:t>
      </w:r>
      <w:r w:rsidR="00AB299B" w:rsidRPr="00F01649">
        <w:t>ykonanie warstwy wyrównawczej i stabilizującej ST gr 40mm</w:t>
      </w:r>
      <w:r w:rsidR="00AB299B">
        <w:t>, w</w:t>
      </w:r>
      <w:r w:rsidR="00AB299B" w:rsidRPr="00F01649">
        <w:t>ykonanie nawierzchni sportowej z granulatu EPDM o gr 13mm i frakcji 1-4</w:t>
      </w:r>
      <w:r w:rsidR="00AB299B">
        <w:t xml:space="preserve"> </w:t>
      </w:r>
      <w:r w:rsidR="00AB299B" w:rsidRPr="00F01649">
        <w:t>mm wraz z malowaniem</w:t>
      </w:r>
      <w:r w:rsidR="00AB299B">
        <w:t xml:space="preserve"> </w:t>
      </w:r>
      <w:r w:rsidR="00AB299B" w:rsidRPr="00F01649">
        <w:t xml:space="preserve">linii boisk do siatkówki, piłki nożnej i ręcznej. - nawierzchnia dwukolorowa </w:t>
      </w:r>
      <w:r w:rsidR="00AB299B">
        <w:t>–</w:t>
      </w:r>
      <w:r w:rsidR="00AB299B" w:rsidRPr="00F01649">
        <w:t xml:space="preserve"> pokrycie</w:t>
      </w:r>
      <w:r w:rsidR="00AB299B">
        <w:t xml:space="preserve"> </w:t>
      </w:r>
      <w:r w:rsidR="00AB299B" w:rsidRPr="00F01649">
        <w:t>obrysu obrzeży betonowych</w:t>
      </w:r>
      <w:r w:rsidR="00AB299B">
        <w:t>, d</w:t>
      </w:r>
      <w:r w:rsidR="00AB299B" w:rsidRPr="00F01649">
        <w:t>ostawa i montaż w terenie kompletu słupków wielofunkcyjnych aluminiowych</w:t>
      </w:r>
      <w:r w:rsidR="00AB299B">
        <w:t xml:space="preserve"> </w:t>
      </w:r>
      <w:r w:rsidR="00AB299B" w:rsidRPr="00F01649">
        <w:t>do gry w siatkówkę i badmintona + komplet siatek do siatkówki i badmintona,</w:t>
      </w:r>
      <w:r w:rsidR="00AB299B">
        <w:t xml:space="preserve"> </w:t>
      </w:r>
      <w:r w:rsidR="00AB299B" w:rsidRPr="00F01649">
        <w:t>dekielki maskujące+fundamnty</w:t>
      </w:r>
      <w:r w:rsidR="00AB299B">
        <w:t xml:space="preserve">. </w:t>
      </w:r>
    </w:p>
    <w:p w14:paraId="56F1E903" w14:textId="5D47B51B" w:rsidR="00301968" w:rsidRDefault="00301968" w:rsidP="00AB299B">
      <w:pPr>
        <w:pStyle w:val="Akapitzlist"/>
        <w:ind w:left="284"/>
        <w:jc w:val="both"/>
      </w:pPr>
      <w:r w:rsidRPr="00C01D8D">
        <w:t>Szczegółowy zakres robót określa kosztorys ofertowy</w:t>
      </w:r>
      <w:r w:rsidR="00AB299B">
        <w:t xml:space="preserve">. </w:t>
      </w:r>
    </w:p>
    <w:p w14:paraId="2B23C0C1" w14:textId="77777777" w:rsidR="00AB299B" w:rsidRPr="00C01D8D" w:rsidRDefault="00AB299B" w:rsidP="00AB299B">
      <w:pPr>
        <w:pStyle w:val="Akapitzlist"/>
        <w:ind w:left="284"/>
        <w:jc w:val="both"/>
        <w:rPr>
          <w:rFonts w:eastAsia="ComicSansMS,Bold"/>
        </w:rPr>
      </w:pPr>
    </w:p>
    <w:p w14:paraId="1984F527" w14:textId="77777777" w:rsidR="00301968" w:rsidRPr="00C01D8D" w:rsidRDefault="00301968" w:rsidP="00301968">
      <w:pPr>
        <w:jc w:val="center"/>
        <w:rPr>
          <w:rFonts w:eastAsia="ComicSansMS,Bold"/>
        </w:rPr>
      </w:pPr>
      <w:r w:rsidRPr="00C01D8D">
        <w:rPr>
          <w:rFonts w:eastAsia="ComicSansMS,Bold"/>
        </w:rPr>
        <w:t>§ 2</w:t>
      </w:r>
    </w:p>
    <w:p w14:paraId="1CBDA393" w14:textId="77777777" w:rsidR="00301968" w:rsidRPr="00C01D8D" w:rsidRDefault="00301968" w:rsidP="00301968">
      <w:pPr>
        <w:jc w:val="both"/>
        <w:rPr>
          <w:rFonts w:eastAsia="ComicSansMS"/>
        </w:rPr>
      </w:pPr>
    </w:p>
    <w:p w14:paraId="3239000A" w14:textId="77777777" w:rsidR="00301968" w:rsidRPr="00C01D8D" w:rsidRDefault="00301968" w:rsidP="00301968">
      <w:pPr>
        <w:jc w:val="both"/>
        <w:rPr>
          <w:rFonts w:eastAsia="ComicSansMS"/>
          <w:b/>
        </w:rPr>
      </w:pPr>
      <w:r w:rsidRPr="00C01D8D">
        <w:rPr>
          <w:rFonts w:eastAsia="ComicSansMS"/>
          <w:b/>
        </w:rPr>
        <w:t>Obowiązki Wykonawcy</w:t>
      </w:r>
    </w:p>
    <w:p w14:paraId="4FC35DF8" w14:textId="77777777" w:rsidR="00301968" w:rsidRPr="00C01D8D" w:rsidRDefault="00301968" w:rsidP="004314CE">
      <w:pPr>
        <w:pStyle w:val="Akapitzlist"/>
        <w:numPr>
          <w:ilvl w:val="6"/>
          <w:numId w:val="29"/>
        </w:numPr>
        <w:tabs>
          <w:tab w:val="clear" w:pos="5040"/>
        </w:tabs>
        <w:ind w:left="284" w:hanging="284"/>
        <w:jc w:val="both"/>
        <w:rPr>
          <w:rFonts w:eastAsia="ComicSansMS"/>
        </w:rPr>
      </w:pPr>
      <w:r w:rsidRPr="00C01D8D">
        <w:t xml:space="preserve">Wykonawca zobowiązuje się do: </w:t>
      </w:r>
    </w:p>
    <w:p w14:paraId="14F8C0DF"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przejęcia terenu budowy od Zamawiającego,</w:t>
      </w:r>
    </w:p>
    <w:p w14:paraId="260BF352"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zabezpieczenia mienia używanego do wykonania robót (mienie Zamawiającego i Wykonawcy) przed kradzieżą i zniszczeniem oraz uszkodzeniem, przejmując odpowiedzialność za szkody powstałe w tym mieniu na skutek naruszenia przez Wykonawcę tego obowiązku,</w:t>
      </w:r>
    </w:p>
    <w:p w14:paraId="33824F21"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zapewnienia dozoru mienia na terenie robót na własny koszt,</w:t>
      </w:r>
    </w:p>
    <w:p w14:paraId="292283A0"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wykonania pełnego zakresu przedmiotu umowy, który jest konieczny z punktu widzenia dokumentacji technicznej/kosztorysowej, przepisów prawa, wiedzy technicznej i sztuki budowlanej, w tym zgodnie ze </w:t>
      </w:r>
      <w:r w:rsidRPr="00C01D8D">
        <w:lastRenderedPageBreak/>
        <w:t>wskazaniami nadzoru inwestorskiego, dla uzyskania końcowego efektu określonego w przedmiocie zamówienia, a więc wykonania zadania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2C20546A"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realizacji oraz koordynacji wszystkich robót i dostaw związanych z wykonaniem przedmiotu umowy,</w:t>
      </w:r>
    </w:p>
    <w:p w14:paraId="6F531E54"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wykonania robót budowlanych z wykorzystaniem materiałów własnych i własnym sprzętem; za wszelkie uszkodzenia towarów lub pogorszenia ich jakości wynikłe w trakcie transportu, rozładunku czy robót odpowiada Wykonawca,</w:t>
      </w:r>
    </w:p>
    <w:p w14:paraId="62BF62B7"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wykonania przedmiotu umowy z materiałów odpowiadających wymaganiom określonym w art. 10 ustawy z dnia 7 lipca 1994 r. Prawo budowlane (Dz.U. 202</w:t>
      </w:r>
      <w:r>
        <w:t>3</w:t>
      </w:r>
      <w:r w:rsidRPr="00C01D8D">
        <w:t xml:space="preserve"> r., poz. </w:t>
      </w:r>
      <w:r>
        <w:t>682</w:t>
      </w:r>
      <w:r w:rsidRPr="00C01D8D">
        <w:t xml:space="preserve"> ze zm.); Wykonawca zobowiązany jest do okazania, na każde żądanie Zamawiającego lub Inspektora nadzoru inwestorskiego, certyfikatów zgodności z polską normą lub aprobatą techniczną każdego używanego na budowie wyrobu oraz urządzenia do zainstalowania/zamontowania,</w:t>
      </w:r>
    </w:p>
    <w:p w14:paraId="633AFD64"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dostarczania niezbędnych dokumentów potwierdzających parametry techniczne oraz wymagane normy stosowanych materiałów i urządzeń w tym np. wyników oraz protokołów badań, sprawozdań i prób dotyczących realizowanego przedmiotu niniejszej umowy, </w:t>
      </w:r>
    </w:p>
    <w:p w14:paraId="6917C948"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zorganizowania na własny koszt zaplecza technicznego budowy, montażu podliczników poboru wody i energii elektrycznej oraz ponoszenia kosztów użytkowania tych mediów w trakcie realizacji inwestycji,</w:t>
      </w:r>
    </w:p>
    <w:p w14:paraId="5091B4D5"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oznakowania i należytego zabezpieczenia terenu budowy,</w:t>
      </w:r>
    </w:p>
    <w:p w14:paraId="00D33BE1"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ponoszenia pełnej odpowiedzialności za szkody oraz następstwa nieszczęśliwych wypadków pracowników i osób trzecich, powstałe w związku z prowadzonymi robotami, w tym także ruchem pojazdów,</w:t>
      </w:r>
    </w:p>
    <w:p w14:paraId="42ACDAD0"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w przypadku robót zanikajacych lub podlegających zakryciu - zgłaszania Inspektorowi Nadzoru tychże prac do odbioru przed zasypaniem/zakryciem,</w:t>
      </w:r>
    </w:p>
    <w:p w14:paraId="7C53409E"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w:t>
      </w:r>
    </w:p>
    <w:p w14:paraId="20E2D7A6"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dbania o porządek na terenie robót oraz utrzymywanie terenu robót w należytym stanie i porządku oraz stanie wolnym od przeszkód komunikacyjnych,</w:t>
      </w:r>
    </w:p>
    <w:p w14:paraId="3977C4A9"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informowania Zamawiającego (Inspektora nadzoru inwestorskiego) o problemach technicznych lub okolicznościach, które mogą wpłynąć na jakość robót lub termin zakończenia robót,</w:t>
      </w:r>
    </w:p>
    <w:p w14:paraId="42C05A91"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zawiadamiania Zamawiającego o konieczności wykonania robót budowlanych nieobjętych dokumentacją projektową,</w:t>
      </w:r>
    </w:p>
    <w:p w14:paraId="685F37FA"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zapewnienia na własny koszt transportu odpadów do miejsc ich wykorzystania lub utylizacji, łącznie z kosztami utylizacji; jako wytwarzający odpady – do przestrzegania przepisów prawnych wynikających z następujących ustaw:  Ustawy z dnia 27.04.2001r. Prawo ochrony środowiska (tj. Dz.U. z 20</w:t>
      </w:r>
      <w:r>
        <w:t>22</w:t>
      </w:r>
      <w:r w:rsidRPr="00C01D8D">
        <w:t xml:space="preserve"> r., poz. </w:t>
      </w:r>
      <w:r>
        <w:t>2556</w:t>
      </w:r>
      <w:r w:rsidRPr="00C01D8D">
        <w:t>, z późn. zm.), Ustawy z dnia 14.12.2012 r. o odpadach (tj. Dz.U. 20</w:t>
      </w:r>
      <w:r>
        <w:t>22</w:t>
      </w:r>
      <w:r w:rsidRPr="00C01D8D">
        <w:t xml:space="preserve"> r.,</w:t>
      </w:r>
      <w:r>
        <w:t xml:space="preserve"> </w:t>
      </w:r>
      <w:r w:rsidRPr="00C01D8D">
        <w:t xml:space="preserve">poz. </w:t>
      </w:r>
      <w:r>
        <w:t>699</w:t>
      </w:r>
      <w:r w:rsidRPr="00C01D8D">
        <w:t xml:space="preserve"> z późn. zm.); powołane przepisy prawne Wykonawca zobowiązuje się stosować z uwzględnieniem ewentualnych zmian stanu prawnego w tym zakresie,</w:t>
      </w:r>
    </w:p>
    <w:p w14:paraId="27F360B7"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ponoszenia pełnej odpowiedzialności za stan i przestrzeganie przepisów bhp, ochronę p.poż i dozór mienia na terenie robót, jak i za wszelkie szkody powstałe w trakcie trwania robót na terenie przejętym od Zamawiającego lub mających związek z prowadzonymi robotami,</w:t>
      </w:r>
    </w:p>
    <w:p w14:paraId="3ED21FBA"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terminowego wykonania i przekazania do eksploatacji przedmiotu umowy oraz oświadczenia, że roboty ukończone przez niego są całkowicie zgodne z umową i odpowiadają potrzebom, dla których są przewidziane według umowy,</w:t>
      </w:r>
    </w:p>
    <w:p w14:paraId="1E17F4D8"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ponoszenia pełnej odpowiedzialności za stosowanie i bezpieczeństwo wszelkich działań prowadzonych na terenie robót i poza nim, a związanych z wykonaniem przedmiotu umowy,</w:t>
      </w:r>
    </w:p>
    <w:p w14:paraId="1818C6E2"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zabezpieczenia instalacji, urządzeń i obiektów na terenie robót i w jej bezpośrednim otoczeniu przed ich zniszczeniem lub uszkodzeniem w trakcie wykonywania robót,</w:t>
      </w:r>
    </w:p>
    <w:p w14:paraId="0992795D"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kompletowania w trakcie realizacji robót wszelkiej dokumentacji, zgodnie z przepisami Prawa budowlanego oraz przygotowanie do odbioru końcowego kompletu protokołów niezbędnych przy odbiorze,</w:t>
      </w:r>
    </w:p>
    <w:p w14:paraId="53468D2C"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usunięcia wszelkich wad i usterek stwierdzonych przez nadzór inwestorski w trakcie trwania robót w terminie nie dłuższym niż termin technicznie uzasadniony i konieczny do ich usunięcia,</w:t>
      </w:r>
    </w:p>
    <w:p w14:paraId="54A2A727"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ponoszenia wyłącznej odpowiedzialności za wszelkie szkody będące następstwem niewykonania lub nienależytego wykonania przedmiotu umowy, które to szkody Wykonawca zobowiązuje się pokryć w pełnej wysokości,</w:t>
      </w:r>
    </w:p>
    <w:p w14:paraId="7EF358A8"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w:t>
      </w:r>
      <w:r w:rsidRPr="00C01D8D">
        <w:lastRenderedPageBreak/>
        <w:t>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w:t>
      </w:r>
    </w:p>
    <w:p w14:paraId="589D2EE6"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informowania Zamawiającego o każdym zamiarze dokonania zmian formy prawnej prowadzonej działalności,</w:t>
      </w:r>
    </w:p>
    <w:p w14:paraId="72F370E0" w14:textId="6F2726BC" w:rsidR="00301968" w:rsidRPr="00AB299B" w:rsidRDefault="00301968" w:rsidP="00301968">
      <w:pPr>
        <w:pStyle w:val="Akapitzlist"/>
        <w:numPr>
          <w:ilvl w:val="6"/>
          <w:numId w:val="20"/>
        </w:numPr>
        <w:tabs>
          <w:tab w:val="clear" w:pos="5040"/>
        </w:tabs>
        <w:ind w:left="567" w:hanging="283"/>
        <w:jc w:val="both"/>
        <w:rPr>
          <w:rFonts w:eastAsia="ComicSansMS"/>
        </w:rPr>
      </w:pPr>
      <w:r w:rsidRPr="00C01D8D">
        <w:t xml:space="preserve"> uczestniczenia w trakcie realizacji zadania w spotkaniach koordynacyjnych; spotkania są przewidziane na terenie budowy (w zależności od potrzeb na wezwanie Zamawiającego); zobowiązuje się do uczestniczenia w naradach koordynacyjnych Kierownika budowy, na danym etapie zaawansowania budowy,</w:t>
      </w:r>
    </w:p>
    <w:p w14:paraId="003E3FEF" w14:textId="77777777" w:rsidR="00301968" w:rsidRPr="00C01D8D" w:rsidRDefault="00301968" w:rsidP="00301968">
      <w:pPr>
        <w:pStyle w:val="Akapitzlist"/>
        <w:numPr>
          <w:ilvl w:val="6"/>
          <w:numId w:val="20"/>
        </w:numPr>
        <w:tabs>
          <w:tab w:val="clear" w:pos="5040"/>
        </w:tabs>
        <w:ind w:left="567" w:hanging="283"/>
        <w:jc w:val="both"/>
        <w:rPr>
          <w:rFonts w:eastAsia="ComicSansMS"/>
        </w:rPr>
      </w:pPr>
      <w:r w:rsidRPr="00C01D8D">
        <w:t xml:space="preserve"> lista obowiązków Wykonawcy wyliczona w § 2 niniejszej umowy nie ma charakteru zupełnego, nie wyczerpuje zakresu zobowiązań Wykonawcy wynikającego z umowy i nie może stanowić podstawy do odmowy wykonania przez Wykonawcę czynności niewymienionych wprost w umowie, a niezbędnych do należytego wykonania przedmiotu umowy.</w:t>
      </w:r>
    </w:p>
    <w:p w14:paraId="6F275F5B" w14:textId="77777777" w:rsidR="00301968" w:rsidRPr="00C01D8D" w:rsidRDefault="00301968" w:rsidP="00301968">
      <w:pPr>
        <w:jc w:val="both"/>
        <w:rPr>
          <w:rFonts w:eastAsia="ComicSansMS"/>
        </w:rPr>
      </w:pPr>
    </w:p>
    <w:p w14:paraId="5482145B" w14:textId="77777777" w:rsidR="00301968" w:rsidRPr="00C01D8D" w:rsidRDefault="00301968" w:rsidP="00301968">
      <w:pPr>
        <w:jc w:val="center"/>
        <w:rPr>
          <w:rFonts w:eastAsia="ComicSansMS,Bold"/>
        </w:rPr>
      </w:pPr>
      <w:r w:rsidRPr="00C01D8D">
        <w:rPr>
          <w:rFonts w:eastAsia="ComicSansMS,Bold"/>
        </w:rPr>
        <w:t>§ 3</w:t>
      </w:r>
    </w:p>
    <w:p w14:paraId="1D53B74F" w14:textId="77777777" w:rsidR="00301968" w:rsidRPr="00C01D8D" w:rsidRDefault="00301968" w:rsidP="00301968">
      <w:pPr>
        <w:jc w:val="both"/>
        <w:rPr>
          <w:rFonts w:eastAsia="ComicSansMS"/>
        </w:rPr>
      </w:pPr>
    </w:p>
    <w:p w14:paraId="2FAC19C8" w14:textId="77777777" w:rsidR="00301968" w:rsidRPr="00C01D8D" w:rsidRDefault="00301968" w:rsidP="00301968">
      <w:pPr>
        <w:widowControl w:val="0"/>
        <w:adjustRightInd w:val="0"/>
        <w:jc w:val="both"/>
        <w:rPr>
          <w:b/>
        </w:rPr>
      </w:pPr>
      <w:r w:rsidRPr="00C01D8D">
        <w:rPr>
          <w:b/>
        </w:rPr>
        <w:t>Obowiązki Zamawiającego</w:t>
      </w:r>
    </w:p>
    <w:p w14:paraId="7865DD74" w14:textId="77777777" w:rsidR="00301968" w:rsidRPr="00C01D8D" w:rsidRDefault="00301968" w:rsidP="00301968">
      <w:pPr>
        <w:pStyle w:val="Akapitzlist"/>
        <w:widowControl w:val="0"/>
        <w:numPr>
          <w:ilvl w:val="0"/>
          <w:numId w:val="19"/>
        </w:numPr>
        <w:tabs>
          <w:tab w:val="clear" w:pos="720"/>
        </w:tabs>
        <w:ind w:left="284" w:hanging="284"/>
        <w:jc w:val="both"/>
        <w:rPr>
          <w:b/>
        </w:rPr>
      </w:pPr>
      <w:r w:rsidRPr="00C01D8D">
        <w:t>Zamawiający zobowiązuje się do:</w:t>
      </w:r>
    </w:p>
    <w:p w14:paraId="76ED9623" w14:textId="77777777" w:rsidR="00301968" w:rsidRPr="00C01D8D" w:rsidRDefault="00301968" w:rsidP="00301968">
      <w:pPr>
        <w:pStyle w:val="Akapitzlist"/>
        <w:widowControl w:val="0"/>
        <w:numPr>
          <w:ilvl w:val="6"/>
          <w:numId w:val="19"/>
        </w:numPr>
        <w:tabs>
          <w:tab w:val="clear" w:pos="5040"/>
        </w:tabs>
        <w:ind w:left="709" w:hanging="425"/>
        <w:jc w:val="both"/>
        <w:rPr>
          <w:b/>
        </w:rPr>
      </w:pPr>
      <w:r w:rsidRPr="00C01D8D">
        <w:t>wprowadzenia i protokolarnego przekazania Wykonawcy terenu budowy w terminie do 7 dni, licząc od dnia podpisania umowy</w:t>
      </w:r>
      <w:r w:rsidRPr="00C01D8D">
        <w:rPr>
          <w:b/>
        </w:rPr>
        <w:t>,</w:t>
      </w:r>
    </w:p>
    <w:p w14:paraId="13A5A53E" w14:textId="77777777" w:rsidR="00301968" w:rsidRPr="00C01D8D" w:rsidRDefault="00301968" w:rsidP="00301968">
      <w:pPr>
        <w:pStyle w:val="Akapitzlist"/>
        <w:widowControl w:val="0"/>
        <w:numPr>
          <w:ilvl w:val="6"/>
          <w:numId w:val="19"/>
        </w:numPr>
        <w:tabs>
          <w:tab w:val="clear" w:pos="5040"/>
        </w:tabs>
        <w:ind w:left="709" w:hanging="425"/>
        <w:jc w:val="both"/>
        <w:rPr>
          <w:b/>
        </w:rPr>
      </w:pPr>
      <w:r w:rsidRPr="00C01D8D">
        <w:t>zapewnienia na swój koszt nadzoru inwestorskiego,</w:t>
      </w:r>
    </w:p>
    <w:p w14:paraId="54C0FDFC" w14:textId="77777777" w:rsidR="00301968" w:rsidRPr="00C01D8D" w:rsidRDefault="00301968" w:rsidP="00301968">
      <w:pPr>
        <w:pStyle w:val="Akapitzlist"/>
        <w:widowControl w:val="0"/>
        <w:numPr>
          <w:ilvl w:val="6"/>
          <w:numId w:val="19"/>
        </w:numPr>
        <w:tabs>
          <w:tab w:val="clear" w:pos="5040"/>
        </w:tabs>
        <w:ind w:left="709" w:hanging="425"/>
        <w:jc w:val="both"/>
        <w:rPr>
          <w:b/>
        </w:rPr>
      </w:pPr>
      <w:r w:rsidRPr="00C01D8D">
        <w:t>wskazania miejsc poboru energii elektrycznej i wody,</w:t>
      </w:r>
    </w:p>
    <w:p w14:paraId="0ADC8ACF" w14:textId="77777777" w:rsidR="00301968" w:rsidRPr="00C01D8D" w:rsidRDefault="00301968" w:rsidP="00301968">
      <w:pPr>
        <w:pStyle w:val="Akapitzlist"/>
        <w:widowControl w:val="0"/>
        <w:numPr>
          <w:ilvl w:val="6"/>
          <w:numId w:val="19"/>
        </w:numPr>
        <w:tabs>
          <w:tab w:val="clear" w:pos="5040"/>
        </w:tabs>
        <w:ind w:left="709" w:hanging="425"/>
        <w:jc w:val="both"/>
        <w:rPr>
          <w:b/>
        </w:rPr>
      </w:pPr>
      <w:r w:rsidRPr="00C01D8D">
        <w:t>rozwiązywania problemów technicznych leżących po jego stronie,</w:t>
      </w:r>
    </w:p>
    <w:p w14:paraId="49C5EE02" w14:textId="77777777" w:rsidR="00301968" w:rsidRPr="00C01D8D" w:rsidRDefault="00301968" w:rsidP="00301968">
      <w:pPr>
        <w:pStyle w:val="Akapitzlist"/>
        <w:widowControl w:val="0"/>
        <w:numPr>
          <w:ilvl w:val="6"/>
          <w:numId w:val="19"/>
        </w:numPr>
        <w:tabs>
          <w:tab w:val="clear" w:pos="5040"/>
        </w:tabs>
        <w:ind w:left="709" w:hanging="425"/>
        <w:jc w:val="both"/>
        <w:rPr>
          <w:b/>
        </w:rPr>
      </w:pPr>
      <w:r w:rsidRPr="00C01D8D">
        <w:t>odbioru wykonanych robót, w tym zanikających i podlegających zakryciu,</w:t>
      </w:r>
    </w:p>
    <w:p w14:paraId="49488F27" w14:textId="77777777" w:rsidR="00301968" w:rsidRPr="00C01D8D" w:rsidRDefault="00301968" w:rsidP="00301968">
      <w:pPr>
        <w:pStyle w:val="Akapitzlist"/>
        <w:widowControl w:val="0"/>
        <w:numPr>
          <w:ilvl w:val="6"/>
          <w:numId w:val="19"/>
        </w:numPr>
        <w:tabs>
          <w:tab w:val="clear" w:pos="5040"/>
        </w:tabs>
        <w:ind w:left="709" w:hanging="425"/>
        <w:jc w:val="both"/>
        <w:rPr>
          <w:b/>
        </w:rPr>
      </w:pPr>
      <w:r w:rsidRPr="00C01D8D">
        <w:t>odebrania przedmiotu umowy po sprawdzeniu jego należytego wykonania,</w:t>
      </w:r>
    </w:p>
    <w:p w14:paraId="7FA8AF7E" w14:textId="77777777" w:rsidR="00301968" w:rsidRPr="00C01D8D" w:rsidRDefault="00301968" w:rsidP="00301968">
      <w:pPr>
        <w:pStyle w:val="Akapitzlist"/>
        <w:widowControl w:val="0"/>
        <w:numPr>
          <w:ilvl w:val="6"/>
          <w:numId w:val="19"/>
        </w:numPr>
        <w:tabs>
          <w:tab w:val="clear" w:pos="5040"/>
        </w:tabs>
        <w:ind w:left="709" w:hanging="425"/>
        <w:jc w:val="both"/>
        <w:rPr>
          <w:b/>
        </w:rPr>
      </w:pPr>
      <w:r w:rsidRPr="00C01D8D">
        <w:t>terminowej zapłaty wynagrodzenia za wykonane i odebrane prace.</w:t>
      </w:r>
    </w:p>
    <w:p w14:paraId="05617D4C" w14:textId="77777777" w:rsidR="00301968" w:rsidRPr="00C01D8D" w:rsidRDefault="00301968" w:rsidP="00301968">
      <w:pPr>
        <w:jc w:val="both"/>
      </w:pPr>
    </w:p>
    <w:p w14:paraId="08107E4A" w14:textId="77777777" w:rsidR="00301968" w:rsidRPr="00C01D8D" w:rsidRDefault="00301968" w:rsidP="00301968">
      <w:pPr>
        <w:jc w:val="center"/>
        <w:rPr>
          <w:rFonts w:eastAsia="ComicSansMS,Bold"/>
        </w:rPr>
      </w:pPr>
      <w:r w:rsidRPr="00C01D8D">
        <w:rPr>
          <w:rFonts w:eastAsia="ComicSansMS,Bold"/>
        </w:rPr>
        <w:t>§ 4</w:t>
      </w:r>
    </w:p>
    <w:p w14:paraId="7BC9A0C4" w14:textId="77777777" w:rsidR="00301968" w:rsidRPr="00C01D8D" w:rsidRDefault="00301968" w:rsidP="00301968">
      <w:pPr>
        <w:jc w:val="both"/>
      </w:pPr>
    </w:p>
    <w:p w14:paraId="01296EC7" w14:textId="77777777" w:rsidR="00301968" w:rsidRPr="00C01D8D" w:rsidRDefault="00301968" w:rsidP="00301968">
      <w:pPr>
        <w:jc w:val="both"/>
        <w:rPr>
          <w:b/>
        </w:rPr>
      </w:pPr>
      <w:r w:rsidRPr="00C01D8D">
        <w:rPr>
          <w:b/>
        </w:rPr>
        <w:t>Nadzór inwestorski</w:t>
      </w:r>
    </w:p>
    <w:p w14:paraId="2D8B673D" w14:textId="6ED09C38" w:rsidR="00301968" w:rsidRPr="00C01D8D" w:rsidRDefault="00301968" w:rsidP="00301968">
      <w:pPr>
        <w:pStyle w:val="Akapitzlist"/>
        <w:numPr>
          <w:ilvl w:val="0"/>
          <w:numId w:val="11"/>
        </w:numPr>
        <w:autoSpaceDE/>
        <w:autoSpaceDN/>
        <w:ind w:left="284" w:hanging="284"/>
        <w:jc w:val="both"/>
      </w:pPr>
      <w:r w:rsidRPr="00C01D8D">
        <w:t>Zamawiający ustanawia jako In</w:t>
      </w:r>
      <w:r w:rsidR="00FB4101">
        <w:t>spektora nadzoru inwestorskiego</w:t>
      </w:r>
      <w:r w:rsidR="001B3929">
        <w:t xml:space="preserve"> </w:t>
      </w:r>
      <w:r w:rsidR="001E40AF">
        <w:t>…………………………..</w:t>
      </w:r>
      <w:r w:rsidR="00FB4101">
        <w:t>,</w:t>
      </w:r>
      <w:r w:rsidRPr="00C01D8D">
        <w:t xml:space="preserve"> posiadającego  uprawnienia nr </w:t>
      </w:r>
      <w:r w:rsidR="001E40AF">
        <w:t>…………………..</w:t>
      </w:r>
      <w:r w:rsidR="001B3929">
        <w:t>, który</w:t>
      </w:r>
      <w:r w:rsidRPr="00C01D8D">
        <w:t xml:space="preserve"> jest uprawniony do działania w związku z realizacją umowy w granicach określonych w ustawie z dnia 7 lipca 1994 r. Prawo budowlane.</w:t>
      </w:r>
    </w:p>
    <w:p w14:paraId="580469AC" w14:textId="77777777" w:rsidR="00301968" w:rsidRPr="00C01D8D" w:rsidRDefault="00301968" w:rsidP="00301968">
      <w:pPr>
        <w:pStyle w:val="Akapitzlist"/>
        <w:numPr>
          <w:ilvl w:val="0"/>
          <w:numId w:val="11"/>
        </w:numPr>
        <w:autoSpaceDE/>
        <w:autoSpaceDN/>
        <w:ind w:left="284" w:hanging="284"/>
        <w:jc w:val="both"/>
      </w:pPr>
      <w:r w:rsidRPr="00C01D8D">
        <w:t>Inspektor nadzoru inwestorskiego jest upoważniony do bieżącej koordynacji robót realizowanych na podstawie umowy, kontroli jakości robót i ich wykonania, zgodnie z ofertą Wykonawcy.</w:t>
      </w:r>
    </w:p>
    <w:p w14:paraId="3C56E103" w14:textId="77777777" w:rsidR="00301968" w:rsidRPr="00C01D8D" w:rsidRDefault="00301968" w:rsidP="00301968">
      <w:pPr>
        <w:pStyle w:val="Akapitzlist"/>
        <w:numPr>
          <w:ilvl w:val="0"/>
          <w:numId w:val="11"/>
        </w:numPr>
        <w:autoSpaceDE/>
        <w:autoSpaceDN/>
        <w:ind w:left="284" w:hanging="284"/>
        <w:jc w:val="both"/>
      </w:pPr>
      <w:r w:rsidRPr="00C01D8D">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6C02F313" w14:textId="77777777" w:rsidR="00301968" w:rsidRPr="00C01D8D" w:rsidRDefault="00301968" w:rsidP="00301968">
      <w:pPr>
        <w:pStyle w:val="Akapitzlist"/>
        <w:numPr>
          <w:ilvl w:val="0"/>
          <w:numId w:val="11"/>
        </w:numPr>
        <w:autoSpaceDE/>
        <w:autoSpaceDN/>
        <w:ind w:left="284" w:hanging="284"/>
        <w:jc w:val="both"/>
      </w:pPr>
      <w:r w:rsidRPr="00C01D8D">
        <w:t xml:space="preserve">Inspektor nadzoru wypełnia obowiązki i działa w ramach upoważnień wyszczególnionych w umowie i przepisach odrębnych w szczególności: </w:t>
      </w:r>
    </w:p>
    <w:p w14:paraId="48340894" w14:textId="77777777" w:rsidR="00301968" w:rsidRPr="00C01D8D" w:rsidRDefault="00301968" w:rsidP="00301968">
      <w:pPr>
        <w:pStyle w:val="Akapitzlist"/>
        <w:numPr>
          <w:ilvl w:val="0"/>
          <w:numId w:val="14"/>
        </w:numPr>
        <w:autoSpaceDE/>
        <w:autoSpaceDN/>
        <w:jc w:val="both"/>
      </w:pPr>
      <w:r w:rsidRPr="00C01D8D">
        <w:t xml:space="preserve">sprawuje kontrole w zakresie zgodności realizacji robót z dokumentacją projektową, ze zgłoszeniem robót budowlanych, z obowiązującymi przepisami oraz polskimi normami, </w:t>
      </w:r>
    </w:p>
    <w:p w14:paraId="0F39E62B" w14:textId="77777777" w:rsidR="00301968" w:rsidRPr="00C01D8D" w:rsidRDefault="00301968" w:rsidP="00301968">
      <w:pPr>
        <w:pStyle w:val="Akapitzlist"/>
        <w:numPr>
          <w:ilvl w:val="0"/>
          <w:numId w:val="14"/>
        </w:numPr>
        <w:autoSpaceDE/>
        <w:autoSpaceDN/>
        <w:jc w:val="both"/>
      </w:pPr>
      <w:r w:rsidRPr="00C01D8D">
        <w:t>nie dopuszcza do wbudowania materiałów nieposiadających należytych właściwości użytkowych, o których mowa w art. 10 ustawy z dnia 7 lipca 1994 r. Prawo budowlane,</w:t>
      </w:r>
    </w:p>
    <w:p w14:paraId="3B3FAF47" w14:textId="77777777" w:rsidR="00301968" w:rsidRPr="00C01D8D" w:rsidRDefault="00301968" w:rsidP="00301968">
      <w:pPr>
        <w:pStyle w:val="Akapitzlist"/>
        <w:numPr>
          <w:ilvl w:val="0"/>
          <w:numId w:val="14"/>
        </w:numPr>
        <w:autoSpaceDE/>
        <w:autoSpaceDN/>
        <w:jc w:val="both"/>
      </w:pPr>
      <w:r w:rsidRPr="00C01D8D">
        <w:t>sprawdza jakość wykonanych robót oraz zainstalowanych urządzeń i wyposażenia, a także nie dopuszcza do zastosowania urządzeń i wyposażenia niedopuszczonych do obrotu i stosowania w budownictwie,</w:t>
      </w:r>
    </w:p>
    <w:p w14:paraId="1533FE5A" w14:textId="77777777" w:rsidR="00301968" w:rsidRPr="00C01D8D" w:rsidRDefault="00301968" w:rsidP="00301968">
      <w:pPr>
        <w:pStyle w:val="Akapitzlist"/>
        <w:numPr>
          <w:ilvl w:val="0"/>
          <w:numId w:val="14"/>
        </w:numPr>
        <w:jc w:val="both"/>
      </w:pPr>
      <w:r w:rsidRPr="00C01D8D">
        <w:t>sprawdza i odbiera roboty zanikające i ulegające zakryciu,</w:t>
      </w:r>
    </w:p>
    <w:p w14:paraId="06B18815" w14:textId="77777777" w:rsidR="00301968" w:rsidRPr="00C01D8D" w:rsidRDefault="00301968" w:rsidP="00301968">
      <w:pPr>
        <w:pStyle w:val="Akapitzlist"/>
        <w:numPr>
          <w:ilvl w:val="0"/>
          <w:numId w:val="14"/>
        </w:numPr>
        <w:jc w:val="both"/>
      </w:pPr>
      <w:r w:rsidRPr="00C01D8D">
        <w:t>uczestniczy w próbach i odbiorach technicznych instalacji, urządzeń technicznych i gotowych elementów,</w:t>
      </w:r>
    </w:p>
    <w:p w14:paraId="63BE48BF" w14:textId="77777777" w:rsidR="00301968" w:rsidRPr="00C01D8D" w:rsidRDefault="00301968" w:rsidP="00301968">
      <w:pPr>
        <w:pStyle w:val="Akapitzlist"/>
        <w:numPr>
          <w:ilvl w:val="0"/>
          <w:numId w:val="14"/>
        </w:numPr>
        <w:jc w:val="both"/>
      </w:pPr>
      <w:r w:rsidRPr="00C01D8D">
        <w:t>potwierdza faktycznie wykonane roboty i sprawuje nadzór nad usunięciem wad i usterek przez Wykonawcę,</w:t>
      </w:r>
    </w:p>
    <w:p w14:paraId="15F9AD4B" w14:textId="77777777" w:rsidR="00301968" w:rsidRPr="00C01D8D" w:rsidRDefault="00301968" w:rsidP="00301968">
      <w:pPr>
        <w:pStyle w:val="Akapitzlist"/>
        <w:numPr>
          <w:ilvl w:val="0"/>
          <w:numId w:val="14"/>
        </w:numPr>
        <w:jc w:val="both"/>
      </w:pPr>
      <w:r w:rsidRPr="00C01D8D">
        <w:t>sprawdza stosowanie przepisów BHP na budowie, w tym w szczególności: stosowanie środków ochrony indywidualnej w zakresie odzieży ochronnej, środków ochrony głowy (kasków ochronnych), środków ochrony twarzy i oczu.</w:t>
      </w:r>
    </w:p>
    <w:p w14:paraId="2679CAEC" w14:textId="77777777" w:rsidR="00301968" w:rsidRPr="00C01D8D" w:rsidRDefault="00301968" w:rsidP="00301968">
      <w:pPr>
        <w:pStyle w:val="Akapitzlist"/>
        <w:numPr>
          <w:ilvl w:val="0"/>
          <w:numId w:val="12"/>
        </w:numPr>
        <w:ind w:left="284" w:hanging="284"/>
        <w:jc w:val="both"/>
      </w:pPr>
      <w:r w:rsidRPr="00C01D8D">
        <w:t>Zamawiający zastrzega sobie prawo do zmiany osoby pełniącej funkcję Inspektora nadzoru inwestorskiego.</w:t>
      </w:r>
    </w:p>
    <w:p w14:paraId="296A8DD0" w14:textId="77777777" w:rsidR="00301968" w:rsidRPr="00C01D8D" w:rsidRDefault="00301968" w:rsidP="00301968">
      <w:pPr>
        <w:pStyle w:val="Akapitzlist"/>
        <w:numPr>
          <w:ilvl w:val="0"/>
          <w:numId w:val="13"/>
        </w:numPr>
        <w:ind w:left="284" w:hanging="284"/>
        <w:jc w:val="both"/>
      </w:pPr>
      <w:r w:rsidRPr="00C01D8D">
        <w:t>Zmiana osoby pełniącej funkcję Inspektora nadzoru inwestorskiego nie stanowi zmiany umowy.</w:t>
      </w:r>
    </w:p>
    <w:p w14:paraId="77CF2260" w14:textId="77777777" w:rsidR="00301968" w:rsidRPr="00C01D8D" w:rsidRDefault="00301968" w:rsidP="00301968">
      <w:pPr>
        <w:pStyle w:val="Akapitzlist"/>
        <w:numPr>
          <w:ilvl w:val="0"/>
          <w:numId w:val="13"/>
        </w:numPr>
        <w:ind w:left="284" w:hanging="284"/>
        <w:jc w:val="both"/>
      </w:pPr>
      <w:r w:rsidRPr="00C01D8D">
        <w:t>Inspektor Nadzoru dokona sprawdzenia ilościowego i jakościowego robót (w tym także podlegających zakryciu) w terminie 3 dni od daty ich pisemnego zgłoszenia do odbioru przez Wykonawcę.</w:t>
      </w:r>
    </w:p>
    <w:p w14:paraId="6066B775" w14:textId="77777777" w:rsidR="00301968" w:rsidRPr="00C01D8D" w:rsidRDefault="00301968" w:rsidP="00301968">
      <w:pPr>
        <w:pStyle w:val="Akapitzlist"/>
        <w:numPr>
          <w:ilvl w:val="0"/>
          <w:numId w:val="13"/>
        </w:numPr>
        <w:ind w:left="284" w:hanging="284"/>
        <w:jc w:val="both"/>
      </w:pPr>
      <w:r w:rsidRPr="00C01D8D">
        <w:t>Inspektor nadzoru nie ma upoważnienia do zawierania porozumień w zakresie zmiany treści umowy.</w:t>
      </w:r>
    </w:p>
    <w:p w14:paraId="0761BFC8" w14:textId="1360E7CD" w:rsidR="00301968" w:rsidRPr="00C01D8D" w:rsidRDefault="00301968" w:rsidP="00301968">
      <w:pPr>
        <w:jc w:val="center"/>
        <w:rPr>
          <w:rFonts w:eastAsia="ComicSansMS,Bold"/>
        </w:rPr>
      </w:pPr>
      <w:r w:rsidRPr="00C01D8D">
        <w:rPr>
          <w:rFonts w:eastAsia="ComicSansMS,Bold"/>
        </w:rPr>
        <w:lastRenderedPageBreak/>
        <w:t>§ 5</w:t>
      </w:r>
    </w:p>
    <w:p w14:paraId="4C070DC8" w14:textId="77777777" w:rsidR="00301968" w:rsidRPr="00C01D8D" w:rsidRDefault="00301968" w:rsidP="00301968">
      <w:pPr>
        <w:jc w:val="center"/>
        <w:rPr>
          <w:rFonts w:eastAsia="ComicSansMS,Bold"/>
        </w:rPr>
      </w:pPr>
    </w:p>
    <w:p w14:paraId="45A89F5A" w14:textId="77777777" w:rsidR="00301968" w:rsidRPr="00C01D8D" w:rsidRDefault="00301968" w:rsidP="00301968">
      <w:pPr>
        <w:jc w:val="both"/>
        <w:rPr>
          <w:rFonts w:eastAsia="ComicSansMS,Bold"/>
          <w:b/>
        </w:rPr>
      </w:pPr>
      <w:r w:rsidRPr="00C01D8D">
        <w:rPr>
          <w:rFonts w:eastAsia="ComicSansMS,Bold"/>
          <w:b/>
        </w:rPr>
        <w:t>Kierownik budowy</w:t>
      </w:r>
    </w:p>
    <w:p w14:paraId="70F61689" w14:textId="3FEB0956" w:rsidR="00301968" w:rsidRPr="00C01D8D" w:rsidRDefault="00301968" w:rsidP="00301968">
      <w:pPr>
        <w:pStyle w:val="Akapitzlist"/>
        <w:numPr>
          <w:ilvl w:val="0"/>
          <w:numId w:val="17"/>
        </w:numPr>
        <w:autoSpaceDE/>
        <w:autoSpaceDN/>
        <w:ind w:left="284" w:hanging="284"/>
        <w:jc w:val="both"/>
      </w:pPr>
      <w:r w:rsidRPr="00C01D8D">
        <w:t xml:space="preserve">Wykonawca ustanawia, że Kierownikiem budowy/robót jest </w:t>
      </w:r>
      <w:r w:rsidR="001E40AF">
        <w:t>………………</w:t>
      </w:r>
      <w:r w:rsidR="00A12623">
        <w:t>, posiadający</w:t>
      </w:r>
      <w:r w:rsidRPr="00C01D8D">
        <w:t xml:space="preserve"> uprawnienia </w:t>
      </w:r>
      <w:r w:rsidR="001E40AF">
        <w:t>………………………</w:t>
      </w:r>
      <w:r w:rsidR="00A12623">
        <w:t>, który</w:t>
      </w:r>
      <w:r w:rsidRPr="00C01D8D">
        <w:t xml:space="preserve"> je</w:t>
      </w:r>
      <w:r w:rsidR="00A12623">
        <w:t>st uprawniony</w:t>
      </w:r>
      <w:r w:rsidRPr="00C01D8D">
        <w:t xml:space="preserve"> do działania w związku z realizacją umowy w granicach określonych w ustawie Prawo budowlane.</w:t>
      </w:r>
    </w:p>
    <w:p w14:paraId="2BCB739E" w14:textId="77777777" w:rsidR="00301968" w:rsidRPr="00C01D8D" w:rsidRDefault="00301968" w:rsidP="00301968">
      <w:pPr>
        <w:pStyle w:val="Akapitzlist"/>
        <w:numPr>
          <w:ilvl w:val="0"/>
          <w:numId w:val="17"/>
        </w:numPr>
        <w:ind w:left="284" w:hanging="284"/>
        <w:jc w:val="both"/>
        <w:rPr>
          <w:rFonts w:eastAsia="ComicSansMS,Bold"/>
        </w:rPr>
      </w:pPr>
      <w:r w:rsidRPr="00C01D8D">
        <w:t>Kierownik budowy ma obowiązek przebywania na terenie budowy w trakcie wykonywania robót budowlanych stanowiących przedmiot umowy, przez cały czas ich wykonywania.</w:t>
      </w:r>
    </w:p>
    <w:p w14:paraId="371F32F7" w14:textId="77777777" w:rsidR="00301968" w:rsidRPr="00C01D8D" w:rsidRDefault="00301968" w:rsidP="00301968">
      <w:pPr>
        <w:pStyle w:val="Akapitzlist"/>
        <w:numPr>
          <w:ilvl w:val="0"/>
          <w:numId w:val="17"/>
        </w:numPr>
        <w:ind w:left="284" w:hanging="284"/>
        <w:jc w:val="both"/>
        <w:rPr>
          <w:rFonts w:eastAsia="ComicSansMS,Bold"/>
        </w:rPr>
      </w:pPr>
      <w:r w:rsidRPr="00C01D8D">
        <w:t>Kierownik budowy zobowiązany jest do osobistego uzgadniania z Zamawiającym i osobami przez niego upoważnionymi wszelkich spraw wynikłych w trakcie realizacji inwestycji.</w:t>
      </w:r>
    </w:p>
    <w:p w14:paraId="42F2FAE8" w14:textId="77777777" w:rsidR="00301968" w:rsidRPr="00C01D8D" w:rsidRDefault="00301968" w:rsidP="00301968">
      <w:pPr>
        <w:pStyle w:val="Akapitzlist"/>
        <w:numPr>
          <w:ilvl w:val="0"/>
          <w:numId w:val="17"/>
        </w:numPr>
        <w:ind w:left="284" w:hanging="284"/>
        <w:jc w:val="both"/>
        <w:rPr>
          <w:rFonts w:eastAsia="ComicSansMS,Bold"/>
        </w:rPr>
      </w:pPr>
      <w:r w:rsidRPr="00C01D8D">
        <w:t>Wykonawca oraz Kierownik budowy zobowiązani są zapewnić Inspektorowi nadzoru inwestorskiego, Zamawiającemu oraz osobom przez nich upoważnionym wstęp na teren budowy.</w:t>
      </w:r>
    </w:p>
    <w:p w14:paraId="7E907390" w14:textId="77777777" w:rsidR="00301968" w:rsidRPr="00C01D8D" w:rsidRDefault="00301968" w:rsidP="00301968">
      <w:pPr>
        <w:pStyle w:val="Akapitzlist"/>
        <w:numPr>
          <w:ilvl w:val="0"/>
          <w:numId w:val="17"/>
        </w:numPr>
        <w:ind w:left="284" w:hanging="284"/>
        <w:jc w:val="both"/>
        <w:rPr>
          <w:rFonts w:eastAsia="ComicSansMS,Bold"/>
        </w:rPr>
      </w:pPr>
      <w:r w:rsidRPr="00C01D8D">
        <w:t>Kierownik budowy/robót działa w imieniu i na rachunek Wykonawcy.</w:t>
      </w:r>
    </w:p>
    <w:p w14:paraId="06AE60FD" w14:textId="77777777" w:rsidR="00301968" w:rsidRPr="00C01D8D" w:rsidRDefault="00301968" w:rsidP="00301968">
      <w:pPr>
        <w:pStyle w:val="Akapitzlist"/>
        <w:numPr>
          <w:ilvl w:val="0"/>
          <w:numId w:val="17"/>
        </w:numPr>
        <w:ind w:left="284" w:hanging="284"/>
        <w:jc w:val="both"/>
        <w:rPr>
          <w:rFonts w:eastAsia="ComicSansMS,Bold"/>
        </w:rPr>
      </w:pPr>
      <w:r w:rsidRPr="00C01D8D">
        <w:t>Osoba wskazana jako kiero</w:t>
      </w:r>
      <w:r w:rsidR="00FB4101">
        <w:t xml:space="preserve">wnik budowy/robót, zobowiązana </w:t>
      </w:r>
      <w:r w:rsidRPr="00C01D8D">
        <w:t>jest do uczestniczenia we wszystkich spotkaniach, naradach i rozmowach z przedstawicielami Zamawiającego oraz niezwłocznego podejmowania wszelkich działań niezbędnych do właściwej realizacji przedmiotu umowy.</w:t>
      </w:r>
    </w:p>
    <w:p w14:paraId="6ACB7F2F" w14:textId="77777777" w:rsidR="00301968" w:rsidRPr="00C01D8D" w:rsidRDefault="00301968" w:rsidP="00301968">
      <w:pPr>
        <w:jc w:val="center"/>
        <w:rPr>
          <w:rFonts w:eastAsia="ComicSansMS,Bold"/>
        </w:rPr>
      </w:pPr>
    </w:p>
    <w:p w14:paraId="1BDB0D89" w14:textId="77777777" w:rsidR="00301968" w:rsidRPr="00C01D8D" w:rsidRDefault="00301968" w:rsidP="00301968">
      <w:pPr>
        <w:jc w:val="center"/>
        <w:rPr>
          <w:rFonts w:eastAsia="ComicSansMS,Bold"/>
        </w:rPr>
      </w:pPr>
      <w:r w:rsidRPr="00C01D8D">
        <w:rPr>
          <w:rFonts w:eastAsia="ComicSansMS,Bold"/>
        </w:rPr>
        <w:t>§ 6</w:t>
      </w:r>
    </w:p>
    <w:p w14:paraId="3DA30421" w14:textId="77777777" w:rsidR="00301968" w:rsidRPr="00C01D8D" w:rsidRDefault="00301968" w:rsidP="00301968">
      <w:pPr>
        <w:shd w:val="clear" w:color="auto" w:fill="FFFFFF"/>
        <w:ind w:left="-180" w:right="6" w:firstLine="180"/>
        <w:jc w:val="center"/>
      </w:pPr>
    </w:p>
    <w:p w14:paraId="2B42D0B6" w14:textId="77777777" w:rsidR="00301968" w:rsidRPr="00C01D8D" w:rsidRDefault="00301968" w:rsidP="00301968">
      <w:pPr>
        <w:shd w:val="clear" w:color="auto" w:fill="FFFFFF"/>
        <w:ind w:left="-180" w:right="6" w:firstLine="180"/>
        <w:rPr>
          <w:b/>
        </w:rPr>
      </w:pPr>
      <w:r w:rsidRPr="00C01D8D">
        <w:rPr>
          <w:b/>
        </w:rPr>
        <w:t>Termin realizacji umowy</w:t>
      </w:r>
    </w:p>
    <w:p w14:paraId="3D4DB055" w14:textId="3DADB8F6" w:rsidR="00301968" w:rsidRPr="00C01D8D" w:rsidRDefault="00301968" w:rsidP="00301968">
      <w:pPr>
        <w:pStyle w:val="Akapitzlist"/>
        <w:numPr>
          <w:ilvl w:val="0"/>
          <w:numId w:val="27"/>
        </w:numPr>
        <w:shd w:val="clear" w:color="auto" w:fill="FFFFFF"/>
        <w:ind w:left="284" w:right="6" w:hanging="284"/>
      </w:pPr>
      <w:r w:rsidRPr="00C01D8D">
        <w:t>Umowa zostaje zawarta na czas określony, tj. od dnia podpisania umowy</w:t>
      </w:r>
      <w:r w:rsidR="00F025D0">
        <w:t xml:space="preserve"> do 31.05.2024</w:t>
      </w:r>
      <w:r w:rsidRPr="00C01D8D">
        <w:t>.</w:t>
      </w:r>
    </w:p>
    <w:p w14:paraId="68727B07" w14:textId="2A34F105" w:rsidR="00301968" w:rsidRPr="00C01D8D" w:rsidRDefault="00301968" w:rsidP="00301968">
      <w:pPr>
        <w:pStyle w:val="Akapitzlist"/>
        <w:numPr>
          <w:ilvl w:val="0"/>
          <w:numId w:val="27"/>
        </w:numPr>
        <w:ind w:left="284" w:hanging="284"/>
        <w:jc w:val="both"/>
        <w:rPr>
          <w:rFonts w:eastAsia="SimSun"/>
        </w:rPr>
      </w:pPr>
      <w:r w:rsidRPr="00C01D8D">
        <w:t xml:space="preserve">W związku z faktem, iż </w:t>
      </w:r>
      <w:r w:rsidR="00F025D0">
        <w:t xml:space="preserve">obiekt znajduje się w bezpośrednim sąsiedztwie dwóch budynków szkolnych a </w:t>
      </w:r>
      <w:r w:rsidRPr="00C01D8D">
        <w:t>prac</w:t>
      </w:r>
      <w:r w:rsidR="00F025D0">
        <w:t>e</w:t>
      </w:r>
      <w:r w:rsidRPr="00C01D8D">
        <w:t xml:space="preserve"> </w:t>
      </w:r>
      <w:r w:rsidR="00F025D0" w:rsidRPr="00C01D8D">
        <w:t>będą</w:t>
      </w:r>
      <w:r w:rsidRPr="00C01D8D">
        <w:t xml:space="preserve"> realizowan</w:t>
      </w:r>
      <w:r w:rsidR="00F025D0">
        <w:t>e</w:t>
      </w:r>
      <w:r w:rsidRPr="00C01D8D">
        <w:t xml:space="preserve"> w trakcie trwania roku szkolnego,</w:t>
      </w:r>
      <w:r w:rsidRPr="00C01D8D">
        <w:rPr>
          <w:bCs/>
        </w:rPr>
        <w:t xml:space="preserve"> na Wykonawcy ciąży obowiązek opracowania metod i organizacji robót budowlanych w taki sposób, by prowadzone roboty budowlane nie miały wpływu na prawidłowe funkcjonowanie szkoły oraz nie mogą ograniczać ruchu osób pracujących i dzieci podczas normalnego dnia pracy. Wszelkie przerwy w dostępie do mediów oraz inne zakłócenia ingerujące w istniejący obiekt są możliwe tylko po wcześniejszym uzgodnieniu z Zamawiającym tak, aby nie miały wpływu na prawidłowe funkcjonowanie szkoły oraz bezpieczeństwo uczniów</w:t>
      </w:r>
      <w:r w:rsidRPr="00C01D8D">
        <w:rPr>
          <w:rFonts w:eastAsia="SimSun"/>
        </w:rPr>
        <w:t>.</w:t>
      </w:r>
    </w:p>
    <w:p w14:paraId="4D95A466" w14:textId="77777777" w:rsidR="00301968" w:rsidRPr="00C01D8D" w:rsidRDefault="00301968" w:rsidP="00301968">
      <w:pPr>
        <w:shd w:val="clear" w:color="auto" w:fill="FFFFFF"/>
        <w:ind w:left="-180" w:right="6" w:firstLine="180"/>
        <w:jc w:val="center"/>
      </w:pPr>
    </w:p>
    <w:p w14:paraId="00D0BD91" w14:textId="116B2356" w:rsidR="00301968" w:rsidRPr="00C01D8D" w:rsidRDefault="00301968" w:rsidP="00301968">
      <w:pPr>
        <w:shd w:val="clear" w:color="auto" w:fill="FFFFFF"/>
        <w:ind w:left="-180" w:right="6" w:firstLine="180"/>
        <w:jc w:val="center"/>
      </w:pPr>
      <w:r w:rsidRPr="00C01D8D">
        <w:t xml:space="preserve">§ </w:t>
      </w:r>
      <w:r w:rsidR="001E40AF">
        <w:t>7</w:t>
      </w:r>
    </w:p>
    <w:p w14:paraId="6305155A" w14:textId="77777777" w:rsidR="00301968" w:rsidRPr="00C01D8D" w:rsidRDefault="00301968" w:rsidP="00301968">
      <w:pPr>
        <w:shd w:val="clear" w:color="auto" w:fill="FFFFFF"/>
        <w:ind w:left="-180" w:right="6" w:firstLine="180"/>
        <w:jc w:val="center"/>
      </w:pPr>
    </w:p>
    <w:p w14:paraId="551107F2" w14:textId="77777777" w:rsidR="00301968" w:rsidRPr="00C01D8D" w:rsidRDefault="00301968" w:rsidP="00301968">
      <w:pPr>
        <w:shd w:val="clear" w:color="auto" w:fill="FFFFFF"/>
        <w:ind w:left="-180" w:right="6" w:firstLine="180"/>
        <w:rPr>
          <w:b/>
        </w:rPr>
      </w:pPr>
      <w:r w:rsidRPr="00C01D8D">
        <w:rPr>
          <w:b/>
        </w:rPr>
        <w:t>Odbiór przedmiotu umowy</w:t>
      </w:r>
    </w:p>
    <w:p w14:paraId="096AA396" w14:textId="77777777" w:rsidR="00301968" w:rsidRPr="00C01D8D" w:rsidRDefault="00301968" w:rsidP="00301968">
      <w:pPr>
        <w:pStyle w:val="Akapitzlist"/>
        <w:numPr>
          <w:ilvl w:val="0"/>
          <w:numId w:val="18"/>
        </w:numPr>
        <w:shd w:val="clear" w:color="auto" w:fill="FFFFFF"/>
        <w:ind w:left="284" w:right="6" w:hanging="284"/>
        <w:jc w:val="both"/>
        <w:rPr>
          <w:b/>
        </w:rPr>
      </w:pPr>
      <w:r w:rsidRPr="00C01D8D">
        <w:t xml:space="preserve">Wykonawca przekaże Zamawiającemu do odbioru końcowego przedmiot zamówienia wykonany w całości zgodnie z obowiązującymi przepisami techniczno-budowlanymi, normami i wytycznymi, w stanie kompletnym z punktu widzenia celu, któremu ma służyć. Jeżeli całość robót zostanie zakończona i przejdzie zadawalająco wszystkie badania, Wykonawca zgłosi gotowość dokonania odbioru końcowego wykonanych robót w formie pisemnego oświadczenia złożonego w siedzibie Zamawiającego, w terminie określonym w §7 niniejszej umowy. </w:t>
      </w:r>
    </w:p>
    <w:p w14:paraId="5B126EB5" w14:textId="1D1D9C18" w:rsidR="00301968" w:rsidRPr="00C01D8D" w:rsidRDefault="00301968" w:rsidP="00301968">
      <w:pPr>
        <w:pStyle w:val="Akapitzlist"/>
        <w:numPr>
          <w:ilvl w:val="0"/>
          <w:numId w:val="18"/>
        </w:numPr>
        <w:shd w:val="clear" w:color="auto" w:fill="FFFFFF"/>
        <w:ind w:left="284" w:right="6" w:hanging="284"/>
        <w:jc w:val="both"/>
      </w:pPr>
      <w:r w:rsidRPr="00C01D8D">
        <w:t xml:space="preserve">Do odbioru końcowego Wykonawca przedłoży Zamawiającemu kompletny operat kolaudacyjny w dwóch egzemplarzach – wersja papierowa oraz jeden egzemplarz na cyfrowym nośniku informacji zapisany w formacie pdf, zawierający kopię umowy, dziennik przebiegu robót i rejestry obmiarów (oryginały), kosztorys ofertowy, protokół przekazania placu budowy, badania materiałów, recepty, wyniki pomiarów, wyniki badań laboratoryjnych, deklaracje zgodności materiałów lub certyfikaty zgodności wbudowania materiałów, sprawozdanie techniczne Wykonawcy, opinię technologiczną na podstawie wyników badań i pomiarów,  protokół odbioru końcowego robót, oświadczenie kierownika robót o wykonaniu robót zgodnie ze </w:t>
      </w:r>
      <w:r w:rsidR="001E40AF">
        <w:t xml:space="preserve">sztuką budowlaną, </w:t>
      </w:r>
      <w:r w:rsidRPr="00C01D8D">
        <w:t>przyjętym zgłoszeniem robót i obowiązującymi przepisami oraz inne dokumenty określone przez inspektora nadzoru. W/w operat kolaudacyjny ma być dostarczony do Zamawiającego najpóźniej w dniu zgłoszenia gotowości do odbioru końcowego.</w:t>
      </w:r>
    </w:p>
    <w:p w14:paraId="6D2DFEF3" w14:textId="77777777" w:rsidR="00301968" w:rsidRPr="00C01D8D" w:rsidRDefault="00301968" w:rsidP="00301968">
      <w:pPr>
        <w:pStyle w:val="Akapitzlist"/>
        <w:numPr>
          <w:ilvl w:val="0"/>
          <w:numId w:val="18"/>
        </w:numPr>
        <w:shd w:val="clear" w:color="auto" w:fill="FFFFFF"/>
        <w:ind w:left="284" w:right="6" w:hanging="284"/>
        <w:jc w:val="both"/>
        <w:rPr>
          <w:b/>
        </w:rPr>
      </w:pPr>
      <w:r w:rsidRPr="00C01D8D">
        <w:t xml:space="preserve">Zamawiający zobowiązuje się najpóźniej w ciągu 7 dni kalendarzowych od daty otrzymania zawiadomienia o zakończeniu robót, wyznaczyć termin odbioru robót. </w:t>
      </w:r>
    </w:p>
    <w:p w14:paraId="189AB162" w14:textId="77777777" w:rsidR="00301968" w:rsidRPr="00C01D8D" w:rsidRDefault="00301968" w:rsidP="00301968">
      <w:pPr>
        <w:pStyle w:val="Akapitzlist"/>
        <w:numPr>
          <w:ilvl w:val="0"/>
          <w:numId w:val="18"/>
        </w:numPr>
        <w:shd w:val="clear" w:color="auto" w:fill="FFFFFF"/>
        <w:ind w:left="284" w:right="6" w:hanging="284"/>
        <w:jc w:val="both"/>
        <w:rPr>
          <w:b/>
        </w:rPr>
      </w:pPr>
      <w:r w:rsidRPr="00C01D8D">
        <w:t>Dokonanie odbioru końcowego i sporządzenie protokołu odbioru końcowego stanowią niezbędny warunek do wystawienia przez Wykonawcę faktury końcowej.</w:t>
      </w:r>
    </w:p>
    <w:p w14:paraId="0193AEE2" w14:textId="77777777" w:rsidR="00301968" w:rsidRPr="00C01D8D" w:rsidRDefault="00301968" w:rsidP="00301968">
      <w:pPr>
        <w:shd w:val="clear" w:color="auto" w:fill="FFFFFF"/>
        <w:ind w:left="-180" w:right="6" w:firstLine="180"/>
        <w:rPr>
          <w:b/>
        </w:rPr>
      </w:pPr>
    </w:p>
    <w:p w14:paraId="19A8C302" w14:textId="62D0423D" w:rsidR="00301968" w:rsidRPr="00C01D8D" w:rsidRDefault="00301968" w:rsidP="00301968">
      <w:pPr>
        <w:shd w:val="clear" w:color="auto" w:fill="FFFFFF"/>
        <w:ind w:left="-180" w:right="6" w:firstLine="180"/>
        <w:jc w:val="center"/>
      </w:pPr>
      <w:r w:rsidRPr="00C01D8D">
        <w:t xml:space="preserve">§ </w:t>
      </w:r>
      <w:r w:rsidR="001E40AF">
        <w:t>8</w:t>
      </w:r>
    </w:p>
    <w:p w14:paraId="7A4DF253" w14:textId="13FA0490" w:rsidR="00301968" w:rsidRPr="00C01D8D" w:rsidRDefault="00301968" w:rsidP="00301968">
      <w:pPr>
        <w:shd w:val="clear" w:color="auto" w:fill="FFFFFF"/>
        <w:ind w:left="-180" w:right="6" w:firstLine="180"/>
        <w:rPr>
          <w:b/>
        </w:rPr>
      </w:pPr>
      <w:r w:rsidRPr="00C01D8D">
        <w:rPr>
          <w:b/>
        </w:rPr>
        <w:t xml:space="preserve">Wynagrodzenie Wykonawcy </w:t>
      </w:r>
    </w:p>
    <w:p w14:paraId="1B565440" w14:textId="1A995E16" w:rsidR="00301968" w:rsidRPr="00C01D8D" w:rsidRDefault="00301968" w:rsidP="00301968">
      <w:pPr>
        <w:numPr>
          <w:ilvl w:val="0"/>
          <w:numId w:val="25"/>
        </w:numPr>
        <w:jc w:val="both"/>
      </w:pPr>
      <w:r w:rsidRPr="00C01D8D">
        <w:t xml:space="preserve">Strony ustalają ryczałtowe wynagrodzenie za przedmiot umowy w wysokości: netto </w:t>
      </w:r>
      <w:r w:rsidR="001E40AF">
        <w:t>……………..</w:t>
      </w:r>
      <w:r w:rsidRPr="00C01D8D">
        <w:t xml:space="preserve"> zł (słownie: </w:t>
      </w:r>
      <w:r w:rsidR="001E40AF">
        <w:t>……………………..</w:t>
      </w:r>
      <w:r w:rsidRPr="00C01D8D">
        <w:t xml:space="preserve">) plus </w:t>
      </w:r>
      <w:r w:rsidR="001E40AF">
        <w:t>….</w:t>
      </w:r>
      <w:r w:rsidRPr="00C01D8D">
        <w:t xml:space="preserve">% podatku VAT, tj. kwota </w:t>
      </w:r>
      <w:r w:rsidR="001E40AF">
        <w:t>……………</w:t>
      </w:r>
      <w:r w:rsidRPr="00C01D8D">
        <w:t xml:space="preserve"> zł, co daje kwotę brutto </w:t>
      </w:r>
      <w:r w:rsidR="001E40AF">
        <w:t>…………..</w:t>
      </w:r>
      <w:r w:rsidRPr="00C01D8D">
        <w:t xml:space="preserve"> zł (słownie: </w:t>
      </w:r>
      <w:r w:rsidR="001E40AF">
        <w:t>…………………………………</w:t>
      </w:r>
      <w:r w:rsidRPr="00C01D8D">
        <w:t>).</w:t>
      </w:r>
    </w:p>
    <w:p w14:paraId="59EAE14F" w14:textId="77777777" w:rsidR="00301968" w:rsidRPr="00C01D8D" w:rsidRDefault="00301968" w:rsidP="00301968">
      <w:pPr>
        <w:numPr>
          <w:ilvl w:val="0"/>
          <w:numId w:val="26"/>
        </w:numPr>
        <w:jc w:val="both"/>
      </w:pPr>
      <w:r w:rsidRPr="00C01D8D">
        <w:t xml:space="preserve">Wynagrodzenie określone w ust. 1 nie ulega zmianie do dnia odbioru przedmiotu umowy, o ile zakres rzeczowy pozostanie niezmieniony.                                                                          </w:t>
      </w:r>
    </w:p>
    <w:p w14:paraId="22D2672C" w14:textId="77777777" w:rsidR="00301968" w:rsidRPr="00C01D8D" w:rsidRDefault="00301968" w:rsidP="00301968">
      <w:pPr>
        <w:numPr>
          <w:ilvl w:val="0"/>
          <w:numId w:val="26"/>
        </w:numPr>
        <w:jc w:val="both"/>
      </w:pPr>
      <w:r w:rsidRPr="00C01D8D">
        <w:t>Rozliczenie wykonywanych robót nastąpi na podstawie jednej faktury końcowej.</w:t>
      </w:r>
    </w:p>
    <w:p w14:paraId="56804785" w14:textId="361DB65A" w:rsidR="00301968" w:rsidRDefault="00301968" w:rsidP="001E40AF">
      <w:pPr>
        <w:numPr>
          <w:ilvl w:val="0"/>
          <w:numId w:val="26"/>
        </w:numPr>
        <w:jc w:val="both"/>
      </w:pPr>
      <w:r w:rsidRPr="00C01D8D">
        <w:t xml:space="preserve">Termin realizacji faktury: do 30 dni od daty jej złożenia. </w:t>
      </w:r>
    </w:p>
    <w:p w14:paraId="620547CE" w14:textId="77777777" w:rsidR="001E40AF" w:rsidRPr="00C01D8D" w:rsidRDefault="001E40AF" w:rsidP="001E40AF">
      <w:pPr>
        <w:jc w:val="both"/>
      </w:pPr>
    </w:p>
    <w:p w14:paraId="0E2E0DAC" w14:textId="1AB46155" w:rsidR="00301968" w:rsidRPr="00C01D8D" w:rsidRDefault="00301968" w:rsidP="00301968">
      <w:pPr>
        <w:shd w:val="clear" w:color="auto" w:fill="FFFFFF"/>
        <w:ind w:right="6"/>
        <w:jc w:val="center"/>
      </w:pPr>
      <w:r w:rsidRPr="00C01D8D">
        <w:t xml:space="preserve">§ </w:t>
      </w:r>
      <w:r w:rsidR="001E40AF">
        <w:t>9</w:t>
      </w:r>
    </w:p>
    <w:p w14:paraId="17CF3523" w14:textId="77777777" w:rsidR="00301968" w:rsidRPr="00C01D8D" w:rsidRDefault="00301968" w:rsidP="00301968">
      <w:pPr>
        <w:jc w:val="both"/>
        <w:rPr>
          <w:b/>
        </w:rPr>
      </w:pPr>
    </w:p>
    <w:p w14:paraId="0336354B" w14:textId="77777777" w:rsidR="00301968" w:rsidRPr="00C01D8D" w:rsidRDefault="00301968" w:rsidP="00301968">
      <w:pPr>
        <w:jc w:val="both"/>
        <w:rPr>
          <w:b/>
        </w:rPr>
      </w:pPr>
      <w:r w:rsidRPr="00C01D8D">
        <w:rPr>
          <w:b/>
        </w:rPr>
        <w:t>Gwarancja i rękojmia</w:t>
      </w:r>
    </w:p>
    <w:p w14:paraId="51A72CDA" w14:textId="0A4F2683" w:rsidR="00301968" w:rsidRPr="00C01D8D" w:rsidRDefault="00301968" w:rsidP="00301968">
      <w:pPr>
        <w:widowControl w:val="0"/>
        <w:numPr>
          <w:ilvl w:val="0"/>
          <w:numId w:val="3"/>
        </w:numPr>
        <w:adjustRightInd w:val="0"/>
        <w:ind w:left="360"/>
        <w:jc w:val="both"/>
        <w:rPr>
          <w:rFonts w:eastAsia="MS Mincho"/>
          <w:strike/>
        </w:rPr>
      </w:pPr>
      <w:r w:rsidRPr="00C01D8D">
        <w:rPr>
          <w:rFonts w:eastAsia="MS Mincho"/>
        </w:rPr>
        <w:t xml:space="preserve">Wykonawca udzieli Zamawiającemu </w:t>
      </w:r>
      <w:r w:rsidR="001E40AF">
        <w:rPr>
          <w:rFonts w:eastAsia="MS Mincho"/>
        </w:rPr>
        <w:t>……….</w:t>
      </w:r>
      <w:r w:rsidRPr="00C01D8D">
        <w:rPr>
          <w:rFonts w:eastAsia="MS Mincho"/>
        </w:rPr>
        <w:t xml:space="preserve"> miesięcznej gwarancji na przedmiot umowy, licząc od dnia odbioru końcowego całego przedmiotu umowy. </w:t>
      </w:r>
    </w:p>
    <w:p w14:paraId="1570804A" w14:textId="77777777" w:rsidR="00301968" w:rsidRPr="00C01D8D" w:rsidRDefault="00301968" w:rsidP="00301968">
      <w:pPr>
        <w:widowControl w:val="0"/>
        <w:numPr>
          <w:ilvl w:val="0"/>
          <w:numId w:val="3"/>
        </w:numPr>
        <w:adjustRightInd w:val="0"/>
        <w:ind w:left="360"/>
        <w:jc w:val="both"/>
        <w:rPr>
          <w:rFonts w:eastAsia="MS Mincho"/>
        </w:rPr>
      </w:pPr>
      <w:r w:rsidRPr="00C01D8D">
        <w:rPr>
          <w:rFonts w:eastAsia="MS Mincho"/>
        </w:rPr>
        <w:t>Zakres odpowiedzialności Wykonawcy z tytułu gwarancji wynika z dokumentu gwarancyjnego wydanego Zamawiającemu najpóźniej w momencie odbioru końcowego.</w:t>
      </w:r>
    </w:p>
    <w:p w14:paraId="17F6603E" w14:textId="77777777" w:rsidR="00301968" w:rsidRPr="00C01D8D" w:rsidRDefault="00301968" w:rsidP="00301968">
      <w:pPr>
        <w:widowControl w:val="0"/>
        <w:numPr>
          <w:ilvl w:val="0"/>
          <w:numId w:val="3"/>
        </w:numPr>
        <w:adjustRightInd w:val="0"/>
        <w:ind w:left="360"/>
        <w:jc w:val="both"/>
        <w:rPr>
          <w:rFonts w:eastAsia="MS Mincho"/>
        </w:rPr>
      </w:pPr>
      <w:r w:rsidRPr="00C01D8D">
        <w:rPr>
          <w:rFonts w:eastAsia="MS Mincho"/>
        </w:rPr>
        <w:t>W przypadku ujawnienia w okresie gwarancji wad lub usterek Zamawiający poinformuje o tym Wykonawcę na piśmie, wyznaczając mu termin do ich usunięcia. Wykonawca ponosi odpowiedzialność za usunięcie wad i usterek w okresie gwarancyjnym.</w:t>
      </w:r>
    </w:p>
    <w:p w14:paraId="61D6D754" w14:textId="77777777" w:rsidR="00301968" w:rsidRPr="00C01D8D" w:rsidRDefault="00301968" w:rsidP="00301968">
      <w:pPr>
        <w:widowControl w:val="0"/>
        <w:numPr>
          <w:ilvl w:val="0"/>
          <w:numId w:val="3"/>
        </w:numPr>
        <w:adjustRightInd w:val="0"/>
        <w:ind w:left="360"/>
        <w:jc w:val="both"/>
        <w:rPr>
          <w:rFonts w:eastAsia="MS Mincho"/>
        </w:rPr>
      </w:pPr>
      <w:r w:rsidRPr="00C01D8D">
        <w:rPr>
          <w:rFonts w:eastAsia="MS Mincho"/>
        </w:rPr>
        <w:t>Odpowiedzialność Wykonawcy z tytułu rękojmi za wady fizyczne dotyczy wad przedmiotu umowy istniejących z czasie dokonywania czynności odbioru oraz wad powstałych przy odbiorze, lecz z przyczyn tkwiących w przedmiocie umowy w chwili odbioru i wygasa po upływie 60 miesięcy od daty dokonania końcowego odbioru przedmiotu zamówienia.</w:t>
      </w:r>
    </w:p>
    <w:p w14:paraId="0A0FA32F" w14:textId="77777777" w:rsidR="00301968" w:rsidRPr="00C01D8D" w:rsidRDefault="00301968" w:rsidP="00301968">
      <w:pPr>
        <w:widowControl w:val="0"/>
        <w:numPr>
          <w:ilvl w:val="0"/>
          <w:numId w:val="3"/>
        </w:numPr>
        <w:adjustRightInd w:val="0"/>
        <w:ind w:left="360"/>
        <w:jc w:val="both"/>
        <w:rPr>
          <w:rFonts w:eastAsia="MS Mincho"/>
        </w:rPr>
      </w:pPr>
      <w:r w:rsidRPr="00C01D8D">
        <w:rPr>
          <w:rFonts w:eastAsia="MS Mincho"/>
        </w:rPr>
        <w:t>Uprawnienia Zamawiającego z tytułu gwarancji nie uchybiają uprawnieniom przysługującym mu z tytułu rękojmi za wady.</w:t>
      </w:r>
    </w:p>
    <w:p w14:paraId="14F40A9C" w14:textId="77777777" w:rsidR="00301968" w:rsidRPr="00C01D8D" w:rsidRDefault="00301968" w:rsidP="00301968">
      <w:pPr>
        <w:widowControl w:val="0"/>
        <w:numPr>
          <w:ilvl w:val="0"/>
          <w:numId w:val="3"/>
        </w:numPr>
        <w:adjustRightInd w:val="0"/>
        <w:ind w:left="360"/>
        <w:jc w:val="both"/>
        <w:rPr>
          <w:rFonts w:eastAsia="MS Mincho"/>
        </w:rPr>
      </w:pPr>
      <w:r w:rsidRPr="00C01D8D">
        <w:rPr>
          <w:rFonts w:eastAsia="MS Mincho"/>
        </w:rPr>
        <w:t>Wykonawca organizuje na własny koszt przeglądy gwarancyjne i pogwarancyjne z udziałem zaproszonych przez Zamawiającego bezpośrednich użytkowników, Inspektora Nadzoru, a gdy zajdzie potrzeba również z udziałem rzeczoznawców. Wykonawca ponosi koszty udziału rzeczoznawców, jeżeli przyczyna ujawnionych wad będzie leżała po jego stronie.</w:t>
      </w:r>
    </w:p>
    <w:p w14:paraId="7147AF8D" w14:textId="77777777" w:rsidR="00301968" w:rsidRPr="00C01D8D" w:rsidRDefault="00301968" w:rsidP="00301968">
      <w:pPr>
        <w:widowControl w:val="0"/>
        <w:numPr>
          <w:ilvl w:val="0"/>
          <w:numId w:val="3"/>
        </w:numPr>
        <w:adjustRightInd w:val="0"/>
        <w:ind w:left="360"/>
        <w:jc w:val="both"/>
        <w:rPr>
          <w:rFonts w:eastAsia="MS Mincho"/>
        </w:rPr>
      </w:pPr>
      <w:r w:rsidRPr="00C01D8D">
        <w:rPr>
          <w:rFonts w:eastAsia="MS Mincho"/>
        </w:rPr>
        <w:t>Zasady eksploatacji i konserwacji obiektu i urządzeń zostaną określone w przekazanej przez Wykonawcę „Instrukcji użytkowania i eksploatacji obiektu wraz z wykazem wbudowanych urządzeń, które wymagają przeglądów serwisowych.”</w:t>
      </w:r>
    </w:p>
    <w:p w14:paraId="6626ACDB" w14:textId="77777777" w:rsidR="00301968" w:rsidRPr="00C01D8D" w:rsidRDefault="00301968" w:rsidP="00301968">
      <w:pPr>
        <w:jc w:val="center"/>
      </w:pPr>
    </w:p>
    <w:p w14:paraId="74C2387A" w14:textId="06009D3C" w:rsidR="00301968" w:rsidRPr="00C01D8D" w:rsidRDefault="00301968" w:rsidP="00301968">
      <w:pPr>
        <w:jc w:val="center"/>
        <w:rPr>
          <w:rFonts w:eastAsia="ComicSansMS,Bold"/>
        </w:rPr>
      </w:pPr>
      <w:r w:rsidRPr="00C01D8D">
        <w:rPr>
          <w:rFonts w:eastAsia="ComicSansMS,Bold"/>
        </w:rPr>
        <w:t>§ 1</w:t>
      </w:r>
      <w:r w:rsidR="003E12A5">
        <w:rPr>
          <w:rFonts w:eastAsia="ComicSansMS,Bold"/>
        </w:rPr>
        <w:t>0</w:t>
      </w:r>
    </w:p>
    <w:p w14:paraId="59FDA83D" w14:textId="77777777" w:rsidR="00301968" w:rsidRPr="00C01D8D" w:rsidRDefault="00301968" w:rsidP="00301968">
      <w:pPr>
        <w:rPr>
          <w:rFonts w:eastAsia="ComicSansMS,Bold"/>
          <w:b/>
        </w:rPr>
      </w:pPr>
      <w:r w:rsidRPr="00C01D8D">
        <w:rPr>
          <w:rFonts w:eastAsia="ComicSansMS,Bold"/>
          <w:b/>
        </w:rPr>
        <w:t>Kary umowne</w:t>
      </w:r>
    </w:p>
    <w:p w14:paraId="732C192E" w14:textId="77777777" w:rsidR="00301968" w:rsidRPr="00C01D8D" w:rsidRDefault="00301968" w:rsidP="00301968">
      <w:pPr>
        <w:widowControl w:val="0"/>
        <w:numPr>
          <w:ilvl w:val="0"/>
          <w:numId w:val="4"/>
        </w:numPr>
        <w:adjustRightInd w:val="0"/>
        <w:ind w:left="360"/>
        <w:jc w:val="both"/>
      </w:pPr>
      <w:r w:rsidRPr="00C01D8D">
        <w:t>Strony uzgadniają, że w przypadku nienależytego wykonania warunków umowy naliczane będą kary umowne.</w:t>
      </w:r>
    </w:p>
    <w:p w14:paraId="7DCEDE90" w14:textId="77777777" w:rsidR="00301968" w:rsidRPr="00C01D8D" w:rsidRDefault="00301968" w:rsidP="00301968">
      <w:pPr>
        <w:widowControl w:val="0"/>
        <w:numPr>
          <w:ilvl w:val="0"/>
          <w:numId w:val="4"/>
        </w:numPr>
        <w:adjustRightInd w:val="0"/>
        <w:ind w:left="360"/>
        <w:jc w:val="both"/>
      </w:pPr>
      <w:r w:rsidRPr="00C01D8D">
        <w:t>Zamawiający naliczy kary umowne Wykonawcy w następujących wypadkach:</w:t>
      </w:r>
    </w:p>
    <w:p w14:paraId="043D270A" w14:textId="77777777" w:rsidR="00301968" w:rsidRPr="00C01D8D" w:rsidRDefault="00301968" w:rsidP="00301968">
      <w:pPr>
        <w:widowControl w:val="0"/>
        <w:numPr>
          <w:ilvl w:val="0"/>
          <w:numId w:val="9"/>
        </w:numPr>
        <w:adjustRightInd w:val="0"/>
        <w:jc w:val="both"/>
      </w:pPr>
      <w:r w:rsidRPr="00C01D8D">
        <w:t xml:space="preserve">za nieterminowe zakończenie prac będących przedmiotem niniejszej umowy w wysokości 0,2% wynagrodzenia za każdy dzień opóźnienia, </w:t>
      </w:r>
    </w:p>
    <w:p w14:paraId="390F4D53" w14:textId="77777777" w:rsidR="00301968" w:rsidRPr="00C01D8D" w:rsidRDefault="00301968" w:rsidP="00301968">
      <w:pPr>
        <w:widowControl w:val="0"/>
        <w:numPr>
          <w:ilvl w:val="0"/>
          <w:numId w:val="9"/>
        </w:numPr>
        <w:adjustRightInd w:val="0"/>
        <w:jc w:val="both"/>
      </w:pPr>
      <w:r w:rsidRPr="00C01D8D">
        <w:t>za opóźnienie w usunięciu wad stwierdzonych przy odbiorze lub w okresie rękojmi w wysokości 0,2% wynagrodzenia za każdy dzień opóźnienia od dnia wyznaczonego na usunięcie wad,</w:t>
      </w:r>
    </w:p>
    <w:p w14:paraId="1B1646D1" w14:textId="77777777" w:rsidR="00301968" w:rsidRPr="00C01D8D" w:rsidRDefault="00301968" w:rsidP="00301968">
      <w:pPr>
        <w:widowControl w:val="0"/>
        <w:numPr>
          <w:ilvl w:val="0"/>
          <w:numId w:val="9"/>
        </w:numPr>
        <w:adjustRightInd w:val="0"/>
        <w:jc w:val="both"/>
      </w:pPr>
      <w:r w:rsidRPr="00C01D8D">
        <w:t>za odstąpienie od umowy z przyczyn zależnych od Wykonawcy w wysokości 10% wynagrodzenia,</w:t>
      </w:r>
    </w:p>
    <w:p w14:paraId="40A7755A" w14:textId="77777777" w:rsidR="00301968" w:rsidRPr="00C01D8D" w:rsidRDefault="00301968" w:rsidP="00301968">
      <w:pPr>
        <w:widowControl w:val="0"/>
        <w:numPr>
          <w:ilvl w:val="0"/>
          <w:numId w:val="9"/>
        </w:numPr>
        <w:adjustRightInd w:val="0"/>
        <w:jc w:val="both"/>
      </w:pPr>
      <w:r w:rsidRPr="00C01D8D">
        <w:t>z tytułu braku udokumentowania spełnienia przez Wykonawcę lub Podwykonawcę wymogu zatrudnienia na podstawie umowy o pracę osób wykonujących wskazane w § 1 czynności Wykonawca zapłaci każdorazowo karę umowną w wysokości 200 zł.</w:t>
      </w:r>
    </w:p>
    <w:p w14:paraId="15DBD187" w14:textId="77777777" w:rsidR="00301968" w:rsidRPr="00C01D8D" w:rsidRDefault="00301968" w:rsidP="00301968">
      <w:pPr>
        <w:widowControl w:val="0"/>
        <w:numPr>
          <w:ilvl w:val="0"/>
          <w:numId w:val="4"/>
        </w:numPr>
        <w:adjustRightInd w:val="0"/>
        <w:ind w:left="360"/>
        <w:jc w:val="both"/>
      </w:pPr>
      <w:r w:rsidRPr="00C01D8D">
        <w:t>Zamawiający zastrzega sobie prawo do odszkodowania uzupełniającego do wysokości rzeczywiście poniesionej szkody.</w:t>
      </w:r>
    </w:p>
    <w:p w14:paraId="2D01D53A" w14:textId="77777777" w:rsidR="00301968" w:rsidRPr="00C01D8D" w:rsidRDefault="00301968" w:rsidP="00301968">
      <w:pPr>
        <w:widowControl w:val="0"/>
        <w:numPr>
          <w:ilvl w:val="0"/>
          <w:numId w:val="4"/>
        </w:numPr>
        <w:adjustRightInd w:val="0"/>
        <w:ind w:left="360"/>
        <w:jc w:val="both"/>
      </w:pPr>
      <w:r w:rsidRPr="00C01D8D">
        <w:t>Kary umowne, o których mowa w ust. 2, mogą być potrącone na rzecz Zamawiającego z wystawionych faktur. Na przedmiotowe potrącenia Wykonawca oświadcza, że wyraża zgodę.</w:t>
      </w:r>
    </w:p>
    <w:p w14:paraId="3A5DD9DA" w14:textId="0748A264" w:rsidR="00301968" w:rsidRPr="00C01D8D" w:rsidRDefault="00301968" w:rsidP="00301968">
      <w:pPr>
        <w:widowControl w:val="0"/>
        <w:numPr>
          <w:ilvl w:val="0"/>
          <w:numId w:val="4"/>
        </w:numPr>
        <w:adjustRightInd w:val="0"/>
        <w:ind w:left="360"/>
        <w:jc w:val="both"/>
      </w:pPr>
      <w:r w:rsidRPr="00C01D8D">
        <w:t xml:space="preserve">Łączna maksymalna wysokość kar umownych ustalonych na podstawie ust. 2 nie może przekroczyć 40% wartości wynagrodzenie brutto określonego w § </w:t>
      </w:r>
      <w:r w:rsidR="00DC5654">
        <w:t>8</w:t>
      </w:r>
      <w:r w:rsidRPr="00C01D8D">
        <w:t>.</w:t>
      </w:r>
    </w:p>
    <w:p w14:paraId="3D7B5A7C" w14:textId="77777777" w:rsidR="00301968" w:rsidRPr="00C01D8D" w:rsidRDefault="00301968" w:rsidP="00301968">
      <w:pPr>
        <w:ind w:left="3540" w:firstLine="708"/>
      </w:pPr>
    </w:p>
    <w:p w14:paraId="404B1C2A" w14:textId="71BBC9DE" w:rsidR="00301968" w:rsidRPr="00C01D8D" w:rsidRDefault="00301968" w:rsidP="00301968">
      <w:pPr>
        <w:shd w:val="clear" w:color="auto" w:fill="FFFFFF"/>
        <w:ind w:right="6"/>
        <w:jc w:val="center"/>
      </w:pPr>
      <w:r w:rsidRPr="00C01D8D">
        <w:t>§ 1</w:t>
      </w:r>
      <w:r w:rsidR="003E12A5">
        <w:t>1</w:t>
      </w:r>
    </w:p>
    <w:p w14:paraId="1C845E49" w14:textId="77777777" w:rsidR="00301968" w:rsidRPr="00C01D8D" w:rsidRDefault="00301968" w:rsidP="00301968">
      <w:pPr>
        <w:jc w:val="center"/>
      </w:pPr>
    </w:p>
    <w:p w14:paraId="1D21E6FF" w14:textId="77777777" w:rsidR="00301968" w:rsidRPr="00C01D8D" w:rsidRDefault="00301968" w:rsidP="00301968">
      <w:pPr>
        <w:rPr>
          <w:b/>
        </w:rPr>
      </w:pPr>
      <w:r w:rsidRPr="00C01D8D">
        <w:rPr>
          <w:b/>
        </w:rPr>
        <w:t>Odstąpienie od umowy</w:t>
      </w:r>
    </w:p>
    <w:p w14:paraId="38A77B43" w14:textId="77777777" w:rsidR="00301968" w:rsidRPr="00C01D8D" w:rsidRDefault="00301968" w:rsidP="00301968">
      <w:pPr>
        <w:pStyle w:val="Akapitzlist"/>
        <w:numPr>
          <w:ilvl w:val="0"/>
          <w:numId w:val="15"/>
        </w:numPr>
        <w:ind w:left="426" w:hanging="426"/>
        <w:jc w:val="both"/>
      </w:pPr>
      <w:r w:rsidRPr="00C01D8D">
        <w:t>Zamawiający może odstąpić od umowy w całości lub w części w terminie 7 dni od powzięcia wiadomości o przyczynach odstąpienia, tzn. gdy:</w:t>
      </w:r>
    </w:p>
    <w:p w14:paraId="0C307CC7" w14:textId="77777777" w:rsidR="00301968" w:rsidRPr="00C01D8D" w:rsidRDefault="00301968" w:rsidP="00301968">
      <w:pPr>
        <w:pStyle w:val="Akapitzlist"/>
        <w:numPr>
          <w:ilvl w:val="0"/>
          <w:numId w:val="16"/>
        </w:numPr>
        <w:jc w:val="both"/>
        <w:rPr>
          <w:b/>
        </w:rPr>
      </w:pPr>
      <w:r w:rsidRPr="00C01D8D">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14:paraId="3B2FA40D" w14:textId="77777777" w:rsidR="00301968" w:rsidRPr="00C01D8D" w:rsidRDefault="00301968" w:rsidP="00301968">
      <w:pPr>
        <w:pStyle w:val="Akapitzlist"/>
        <w:numPr>
          <w:ilvl w:val="0"/>
          <w:numId w:val="16"/>
        </w:numPr>
        <w:jc w:val="both"/>
        <w:rPr>
          <w:b/>
        </w:rPr>
      </w:pPr>
      <w:r w:rsidRPr="00C01D8D">
        <w:t>Wykonawca nie podjął realizacji prac w terminie 14 dni od umownej daty ich rozpoczęcia lub w terminie 3 dni od wezwania go przez Zamawiającego do ich rozpoczęcia z przyczyn zależnych od Wykonawcy,</w:t>
      </w:r>
    </w:p>
    <w:p w14:paraId="2DB564AF" w14:textId="77777777" w:rsidR="00301968" w:rsidRPr="00C01D8D" w:rsidRDefault="00301968" w:rsidP="00301968">
      <w:pPr>
        <w:pStyle w:val="Akapitzlist"/>
        <w:numPr>
          <w:ilvl w:val="0"/>
          <w:numId w:val="16"/>
        </w:numPr>
        <w:jc w:val="both"/>
        <w:rPr>
          <w:b/>
        </w:rPr>
      </w:pPr>
      <w:r w:rsidRPr="00C01D8D">
        <w:t>Wykonawca przerwał z przyczyn leżących po stronie Wykonawcy realizację przedmiotu umowy i przerwa ta trwa dłużej niż 14 dni,</w:t>
      </w:r>
    </w:p>
    <w:p w14:paraId="22E45EE0" w14:textId="1E5074BA" w:rsidR="00301968" w:rsidRPr="00C01D8D" w:rsidRDefault="00301968" w:rsidP="00301968">
      <w:pPr>
        <w:pStyle w:val="Akapitzlist"/>
        <w:numPr>
          <w:ilvl w:val="0"/>
          <w:numId w:val="16"/>
        </w:numPr>
        <w:jc w:val="both"/>
        <w:rPr>
          <w:b/>
        </w:rPr>
      </w:pPr>
      <w:r w:rsidRPr="00C01D8D">
        <w:t>Wykonawca realizuje roboty przewidziane niniejszą umową w sposób niezgodny z niniejszą umową, dokumentacją techniczną lub pisemnymi wskazaniami Zamawiającego.</w:t>
      </w:r>
    </w:p>
    <w:p w14:paraId="2E186DED" w14:textId="77777777" w:rsidR="00301968" w:rsidRPr="00C01D8D" w:rsidRDefault="00301968" w:rsidP="00301968">
      <w:pPr>
        <w:pStyle w:val="Akapitzlist"/>
        <w:numPr>
          <w:ilvl w:val="0"/>
          <w:numId w:val="16"/>
        </w:numPr>
        <w:jc w:val="both"/>
        <w:rPr>
          <w:b/>
        </w:rPr>
      </w:pPr>
      <w:r w:rsidRPr="00C01D8D">
        <w:lastRenderedPageBreak/>
        <w:t>Wykonawca wprowadzi Podwykonawcę/dalszego Podwykonawcę na teren budowy z naruszeniem warunków określonych w umowie,</w:t>
      </w:r>
    </w:p>
    <w:p w14:paraId="7A3DD990" w14:textId="77777777" w:rsidR="00301968" w:rsidRPr="00C01D8D" w:rsidRDefault="00301968" w:rsidP="00301968">
      <w:pPr>
        <w:pStyle w:val="Akapitzlist"/>
        <w:numPr>
          <w:ilvl w:val="0"/>
          <w:numId w:val="16"/>
        </w:numPr>
        <w:jc w:val="both"/>
        <w:rPr>
          <w:b/>
        </w:rPr>
      </w:pPr>
      <w:r w:rsidRPr="00C01D8D">
        <w:t>Wykonawca naruszy w rażący sposób przepisy bhp, p. pożarowe lub o ochronie środowiska,</w:t>
      </w:r>
    </w:p>
    <w:p w14:paraId="21087A53" w14:textId="77777777" w:rsidR="00301968" w:rsidRPr="00C01D8D" w:rsidRDefault="00301968" w:rsidP="00301968">
      <w:pPr>
        <w:pStyle w:val="Akapitzlist"/>
        <w:numPr>
          <w:ilvl w:val="0"/>
          <w:numId w:val="16"/>
        </w:numPr>
        <w:jc w:val="both"/>
        <w:rPr>
          <w:b/>
        </w:rPr>
      </w:pPr>
      <w:r w:rsidRPr="00C01D8D">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14:paraId="5D497E8B" w14:textId="77777777" w:rsidR="00301968" w:rsidRPr="00C01D8D" w:rsidRDefault="00301968" w:rsidP="00301968">
      <w:pPr>
        <w:pStyle w:val="Akapitzlist"/>
        <w:numPr>
          <w:ilvl w:val="0"/>
          <w:numId w:val="16"/>
        </w:numPr>
        <w:jc w:val="both"/>
        <w:rPr>
          <w:b/>
        </w:rPr>
      </w:pPr>
      <w:r w:rsidRPr="00C01D8D">
        <w:t>zostanie wydany nakaz zajęcia majątku Wykonawcy,</w:t>
      </w:r>
    </w:p>
    <w:p w14:paraId="678883C5" w14:textId="77777777" w:rsidR="00301968" w:rsidRPr="00C01D8D" w:rsidRDefault="00301968" w:rsidP="00301968">
      <w:pPr>
        <w:pStyle w:val="Akapitzlist"/>
        <w:numPr>
          <w:ilvl w:val="0"/>
          <w:numId w:val="16"/>
        </w:numPr>
        <w:jc w:val="both"/>
        <w:rPr>
          <w:b/>
        </w:rPr>
      </w:pPr>
      <w:r w:rsidRPr="00C01D8D">
        <w:t>otwarto likwidację Wykonawcy (firmy),</w:t>
      </w:r>
    </w:p>
    <w:p w14:paraId="7B33FE45" w14:textId="77777777" w:rsidR="00301968" w:rsidRPr="00C01D8D" w:rsidRDefault="00301968" w:rsidP="00301968">
      <w:pPr>
        <w:pStyle w:val="Akapitzlist"/>
        <w:numPr>
          <w:ilvl w:val="0"/>
          <w:numId w:val="16"/>
        </w:numPr>
        <w:jc w:val="both"/>
        <w:rPr>
          <w:b/>
        </w:rPr>
      </w:pPr>
      <w:r w:rsidRPr="00C01D8D">
        <w:t>jeżeli zostanie wydany nakaz zajęcia nieruchomości Wykonawcy w toku postępowania egzekucyjnego.</w:t>
      </w:r>
    </w:p>
    <w:p w14:paraId="09053B21" w14:textId="77777777" w:rsidR="00301968" w:rsidRPr="00C01D8D" w:rsidRDefault="00301968" w:rsidP="00301968">
      <w:pPr>
        <w:pStyle w:val="Akapitzlist"/>
        <w:ind w:left="284" w:hanging="284"/>
        <w:jc w:val="both"/>
      </w:pPr>
      <w:r w:rsidRPr="00C01D8D">
        <w:t>2. Wykonawcy przysługuje prawo odstąpienia od umowy, jeżeli Zamawiający odmawia bez wskazania uzasadnionej przyczyny odbioru robót lub podpisania protokołu odbioru.</w:t>
      </w:r>
    </w:p>
    <w:p w14:paraId="28BA10CB" w14:textId="77777777" w:rsidR="00301968" w:rsidRPr="00C01D8D" w:rsidRDefault="00301968" w:rsidP="00301968">
      <w:pPr>
        <w:pStyle w:val="Akapitzlist"/>
        <w:ind w:left="284" w:hanging="284"/>
        <w:jc w:val="both"/>
      </w:pPr>
      <w:r w:rsidRPr="00C01D8D">
        <w:t>3. Odstąpienie od umowy powinno nastąpić w formie pisemnej pod rygorem nieważności takiego oświadczenia i powinno zawierać uzasadnienie.</w:t>
      </w:r>
    </w:p>
    <w:p w14:paraId="0523113E" w14:textId="77777777" w:rsidR="00301968" w:rsidRPr="00C01D8D" w:rsidRDefault="00301968" w:rsidP="00301968">
      <w:pPr>
        <w:pStyle w:val="Akapitzlist"/>
        <w:ind w:left="284" w:hanging="284"/>
        <w:jc w:val="both"/>
      </w:pPr>
      <w:r w:rsidRPr="00C01D8D">
        <w:t>4. Odstąpienie od umowy nastąpi przez pisemne oświadczenie Zamawiającego wraz ze wskazaniem przyczyny odstąpienia i złożone zostanie w terminie do 30 dni, licząc od dnia ujawnienia się okoliczności dających podstawę do odstąpienia od umowy.</w:t>
      </w:r>
    </w:p>
    <w:p w14:paraId="2D5934AB" w14:textId="77777777" w:rsidR="00301968" w:rsidRPr="00C01D8D" w:rsidRDefault="00301968" w:rsidP="00301968">
      <w:pPr>
        <w:pStyle w:val="Akapitzlist"/>
        <w:ind w:left="284" w:hanging="284"/>
        <w:jc w:val="both"/>
      </w:pPr>
      <w:r w:rsidRPr="00C01D8D">
        <w:t>5. W wypadku odstąpienia od umowy Wykonawcę oraz Zamawiającego obciążają następujące obowiązki:</w:t>
      </w:r>
    </w:p>
    <w:p w14:paraId="52463FFD" w14:textId="77777777" w:rsidR="00301968" w:rsidRPr="00C01D8D" w:rsidRDefault="00301968" w:rsidP="00301968">
      <w:pPr>
        <w:pStyle w:val="Akapitzlist"/>
        <w:ind w:left="709" w:hanging="142"/>
        <w:jc w:val="both"/>
      </w:pPr>
      <w:r w:rsidRPr="00C01D8D">
        <w:t>1) 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nieusunięcia w ww. terminie, Zamawiającemu przysługuje prawo zlecenia tych prac podmiotowi trzeciemu na koszt Wykonawcy bez dodatkowego wezwania,</w:t>
      </w:r>
    </w:p>
    <w:p w14:paraId="6C11ABC4" w14:textId="77777777" w:rsidR="00301968" w:rsidRPr="00C01D8D" w:rsidRDefault="00301968" w:rsidP="00301968">
      <w:pPr>
        <w:pStyle w:val="Akapitzlist"/>
        <w:ind w:left="709" w:hanging="142"/>
        <w:jc w:val="both"/>
      </w:pPr>
      <w:r w:rsidRPr="00C01D8D">
        <w:t xml:space="preserve">2) Wykonawca zgłosi do dokonania przez Zamawiającego odbioru robót przerwanych, jeżeli odstąpienie od umowy nastąpiło z przyczyn, za które Wykonawca nie odpowiada, </w:t>
      </w:r>
    </w:p>
    <w:p w14:paraId="7CF77CC1" w14:textId="77777777" w:rsidR="00301968" w:rsidRPr="00C01D8D" w:rsidRDefault="00301968" w:rsidP="00301968">
      <w:pPr>
        <w:pStyle w:val="Akapitzlist"/>
        <w:ind w:left="709" w:hanging="142"/>
        <w:jc w:val="both"/>
      </w:pPr>
      <w:r w:rsidRPr="00C01D8D">
        <w:t>3) 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tego obowiązku, Zamawiający jest uprawniony do sporządzenia jednostronnej inwentaryzacji bez dodatkowego wezwania, która będzie wiążąca dla potrzeb rozliczenia z Wykonawcą,</w:t>
      </w:r>
    </w:p>
    <w:p w14:paraId="3D79F060" w14:textId="77777777" w:rsidR="00301968" w:rsidRPr="00C01D8D" w:rsidRDefault="00301968" w:rsidP="00301968">
      <w:pPr>
        <w:pStyle w:val="Akapitzlist"/>
        <w:ind w:left="709" w:hanging="142"/>
        <w:jc w:val="both"/>
      </w:pPr>
      <w:r w:rsidRPr="00C01D8D">
        <w:t>4) na 7 dni przed rozpoczęciem inwentaryzacji, Wykonawca przekaże Zamawiającemu wszystkie niezbędne dokumenty pozwalające na ocenę prawidłowości wykonania robót budowlanych,</w:t>
      </w:r>
    </w:p>
    <w:p w14:paraId="0A075AE2" w14:textId="77777777" w:rsidR="00301968" w:rsidRPr="00C01D8D" w:rsidRDefault="00301968" w:rsidP="00301968">
      <w:pPr>
        <w:pStyle w:val="Akapitzlist"/>
        <w:ind w:left="709" w:hanging="142"/>
        <w:jc w:val="both"/>
      </w:pPr>
      <w:r w:rsidRPr="00C01D8D">
        <w:t xml:space="preserve">5) protokół inwentaryzacji robót w toku będzie stanowić podstawę dla Wykonawcy do wystawienia końcowej faktury VAT; Zamawiający zapłaci Wykonawcy wynagrodzenie należne z tytułu wykonania robót wskazanych w protokole inwentaryzacji. </w:t>
      </w:r>
    </w:p>
    <w:p w14:paraId="573658EE" w14:textId="77777777" w:rsidR="00301968" w:rsidRPr="00C01D8D" w:rsidRDefault="00301968" w:rsidP="00301968">
      <w:pPr>
        <w:pStyle w:val="Akapitzlist"/>
        <w:ind w:left="284" w:hanging="284"/>
        <w:jc w:val="both"/>
      </w:pPr>
      <w:r w:rsidRPr="00C01D8D">
        <w:t>6. 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14:paraId="5AFE9194" w14:textId="77777777" w:rsidR="00301968" w:rsidRPr="00C01D8D" w:rsidRDefault="00301968" w:rsidP="00301968">
      <w:pPr>
        <w:pStyle w:val="Akapitzlist"/>
        <w:ind w:left="284" w:hanging="284"/>
        <w:jc w:val="both"/>
      </w:pPr>
      <w:r w:rsidRPr="00C01D8D">
        <w:t>7. Wykonawca zgłosi Zamawiającemu odbiór przerwanych robót oraz robót zabezpieczających, jeżeli odstąpienie od umowy nastąpiło z przyczyn, za które Wykonawca nie ponosi odpowiedzialności.</w:t>
      </w:r>
    </w:p>
    <w:p w14:paraId="7323C2EA" w14:textId="77777777" w:rsidR="00301968" w:rsidRPr="00C01D8D" w:rsidRDefault="00301968" w:rsidP="00301968">
      <w:pPr>
        <w:pStyle w:val="Akapitzlist"/>
        <w:ind w:left="284" w:hanging="284"/>
        <w:jc w:val="both"/>
      </w:pPr>
      <w:r w:rsidRPr="00C01D8D">
        <w:t>8. Wykonawca udziela gwarancji na roboty wykonane do dnia odstąpienia. W takim przypadku postanowienia § 10 umowy stosuje się odpowiednio.</w:t>
      </w:r>
    </w:p>
    <w:p w14:paraId="3DF97748" w14:textId="77777777" w:rsidR="00301968" w:rsidRPr="00C01D8D" w:rsidRDefault="00301968" w:rsidP="00301968">
      <w:pPr>
        <w:pStyle w:val="Akapitzlist"/>
        <w:ind w:left="284" w:hanging="284"/>
        <w:jc w:val="both"/>
      </w:pPr>
      <w:r w:rsidRPr="00C01D8D">
        <w:t>9. W przypadku odstąpienia od umowy Wykonawca niezwłocznie, a najpóźniej w terminie 7 dni, usunie z terenu budowy urządzenia zaplecza przez niego dostarczone lub urządzone.</w:t>
      </w:r>
    </w:p>
    <w:p w14:paraId="2661CAC4" w14:textId="77777777" w:rsidR="00301968" w:rsidRPr="00C01D8D" w:rsidRDefault="00301968" w:rsidP="00301968">
      <w:pPr>
        <w:pStyle w:val="Akapitzlist"/>
        <w:ind w:left="284" w:hanging="284"/>
        <w:jc w:val="both"/>
      </w:pPr>
      <w:r w:rsidRPr="00C01D8D">
        <w:t>10. Zamawiający w razie odstąpienia od umowy z przyczyn, za które Wykonawca nie odpowiada, zobowiązany jest do dokonania odbioru robót przerwanych oraz zapłaty wynagrodzenia za roboty, które zostały wykonane w sposób niebudzący zastrzeżeń do dnia odstąpienia.</w:t>
      </w:r>
    </w:p>
    <w:p w14:paraId="10AC913B" w14:textId="77777777" w:rsidR="00301968" w:rsidRPr="00C01D8D" w:rsidRDefault="00301968" w:rsidP="00301968">
      <w:pPr>
        <w:pStyle w:val="Akapitzlist"/>
        <w:ind w:left="284" w:hanging="284"/>
        <w:jc w:val="both"/>
        <w:rPr>
          <w:b/>
        </w:rPr>
      </w:pPr>
      <w:r w:rsidRPr="00C01D8D">
        <w:t xml:space="preserve">11. 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kosztorysie. Odstąpienie od umowy przez którąkolwiek ze stron wywołuje skutki na przyszłość, a w szczególności nie pozbawia Zamawiającego uprawnień z tytułu rękojmi oraz gwarancji w stosunku do tych części przedmiotu umowy, które zostały odebrane i rozliczone. </w:t>
      </w:r>
    </w:p>
    <w:p w14:paraId="474C379C" w14:textId="77777777" w:rsidR="00301968" w:rsidRPr="00C01D8D" w:rsidRDefault="00301968" w:rsidP="00301968">
      <w:pPr>
        <w:jc w:val="center"/>
      </w:pPr>
    </w:p>
    <w:p w14:paraId="51FE37D5" w14:textId="77777777" w:rsidR="00301968" w:rsidRPr="00C01D8D" w:rsidRDefault="00301968" w:rsidP="00301968">
      <w:pPr>
        <w:shd w:val="clear" w:color="auto" w:fill="FFFFFF"/>
        <w:ind w:right="6"/>
        <w:jc w:val="center"/>
      </w:pPr>
    </w:p>
    <w:p w14:paraId="20B0D041" w14:textId="0E439731" w:rsidR="00301968" w:rsidRPr="00C01D8D" w:rsidRDefault="00301968" w:rsidP="00301968">
      <w:pPr>
        <w:shd w:val="clear" w:color="auto" w:fill="FFFFFF"/>
        <w:ind w:right="6"/>
        <w:jc w:val="center"/>
      </w:pPr>
      <w:r w:rsidRPr="00C01D8D">
        <w:t>§ 1</w:t>
      </w:r>
      <w:r w:rsidR="003E12A5">
        <w:t>2</w:t>
      </w:r>
    </w:p>
    <w:p w14:paraId="3A321A57" w14:textId="77777777" w:rsidR="00301968" w:rsidRPr="00C01D8D" w:rsidRDefault="00301968" w:rsidP="00301968">
      <w:pPr>
        <w:rPr>
          <w:b/>
        </w:rPr>
      </w:pPr>
      <w:r w:rsidRPr="00C01D8D">
        <w:rPr>
          <w:b/>
        </w:rPr>
        <w:t>Zmiana umowy</w:t>
      </w:r>
    </w:p>
    <w:p w14:paraId="2F295572" w14:textId="77777777" w:rsidR="00301968" w:rsidRPr="00C01D8D" w:rsidRDefault="00301968" w:rsidP="00301968">
      <w:pPr>
        <w:pStyle w:val="Tekstpodstawowy2"/>
        <w:numPr>
          <w:ilvl w:val="0"/>
          <w:numId w:val="6"/>
        </w:numPr>
        <w:autoSpaceDE w:val="0"/>
        <w:autoSpaceDN w:val="0"/>
        <w:spacing w:after="0" w:line="240" w:lineRule="auto"/>
        <w:jc w:val="both"/>
        <w:rPr>
          <w:rFonts w:eastAsia="MS Mincho"/>
          <w:sz w:val="20"/>
          <w:szCs w:val="20"/>
        </w:rPr>
      </w:pPr>
      <w:r w:rsidRPr="00C01D8D">
        <w:rPr>
          <w:rFonts w:eastAsia="MS Mincho"/>
          <w:sz w:val="20"/>
          <w:szCs w:val="20"/>
        </w:rPr>
        <w:t>Zmiana postanowień zawartej umowy może nastąpić za zgodą obu stron wyrażoną na piśmie w formie aneksu pod rygorem nieważności takiej zmiany tylko i wyłącznie w przypadku, i na zasadach określonych w niniejszym rozdziale.</w:t>
      </w:r>
    </w:p>
    <w:p w14:paraId="5FBFC816" w14:textId="4C3C3EFC" w:rsidR="00301968" w:rsidRPr="00C01D8D" w:rsidRDefault="00301968" w:rsidP="00301968">
      <w:pPr>
        <w:widowControl w:val="0"/>
        <w:numPr>
          <w:ilvl w:val="0"/>
          <w:numId w:val="6"/>
        </w:numPr>
        <w:adjustRightInd w:val="0"/>
        <w:jc w:val="both"/>
      </w:pPr>
      <w:r w:rsidRPr="00C01D8D">
        <w:t xml:space="preserve">Zamawiający dopuszcza możliwość dokonania zmiany w zawartej umowie w następujących przypadkach: </w:t>
      </w:r>
    </w:p>
    <w:p w14:paraId="5B6BCD61" w14:textId="77777777" w:rsidR="00301968" w:rsidRPr="00C01D8D" w:rsidRDefault="00301968" w:rsidP="00301968">
      <w:pPr>
        <w:numPr>
          <w:ilvl w:val="1"/>
          <w:numId w:val="8"/>
        </w:numPr>
        <w:ind w:left="720"/>
        <w:jc w:val="both"/>
      </w:pPr>
      <w:r w:rsidRPr="00C01D8D">
        <w:lastRenderedPageBreak/>
        <w:t>w przypadku zmiany obowiązującej stawki podatku od towarów i usług (VAT) za wykonanie robót będących przedmiotem niniejszej umowy, w takim przypadku zmiana stawki następuje z dniem wejścia w życie aktu prawnego zmieniającego stawkę podatku VAT,</w:t>
      </w:r>
    </w:p>
    <w:p w14:paraId="51B2F6D3" w14:textId="77777777" w:rsidR="00301968" w:rsidRPr="00C01D8D" w:rsidRDefault="00301968" w:rsidP="00301968">
      <w:pPr>
        <w:widowControl w:val="0"/>
        <w:numPr>
          <w:ilvl w:val="1"/>
          <w:numId w:val="8"/>
        </w:numPr>
        <w:adjustRightInd w:val="0"/>
        <w:ind w:left="720"/>
        <w:jc w:val="both"/>
      </w:pPr>
      <w:r w:rsidRPr="00C01D8D">
        <w:t>z powodu zaistniałej omyłki pisarskiej lub rachunkowej,</w:t>
      </w:r>
    </w:p>
    <w:p w14:paraId="59B3EEC4" w14:textId="77777777" w:rsidR="00301968" w:rsidRPr="00C01D8D" w:rsidRDefault="00301968" w:rsidP="00301968">
      <w:pPr>
        <w:widowControl w:val="0"/>
        <w:numPr>
          <w:ilvl w:val="1"/>
          <w:numId w:val="8"/>
        </w:numPr>
        <w:adjustRightInd w:val="0"/>
        <w:ind w:left="720"/>
        <w:jc w:val="both"/>
      </w:pPr>
      <w:r w:rsidRPr="00C01D8D">
        <w:t>zmiany Kierownika budowy, zmiany osób reprezentujących firmę,</w:t>
      </w:r>
    </w:p>
    <w:p w14:paraId="66DBC78B" w14:textId="77777777" w:rsidR="00301968" w:rsidRPr="00C01D8D" w:rsidRDefault="00301968" w:rsidP="00301968">
      <w:pPr>
        <w:widowControl w:val="0"/>
        <w:numPr>
          <w:ilvl w:val="1"/>
          <w:numId w:val="8"/>
        </w:numPr>
        <w:adjustRightInd w:val="0"/>
        <w:ind w:left="720"/>
        <w:jc w:val="both"/>
      </w:pPr>
      <w:r w:rsidRPr="00C01D8D">
        <w:t>zmiany sposobu realizacji przedmiotu zamówienia dotyczącej konieczności realizacji zamówienia przy zastosowaniu innych rozwiązań technicznych lub technologicznych niż wskazane w specyfikacjach, w przypadku gdyby zastosowanie przewidzianych rozwiązań groziło niewykonaniem lub wadliwym wykonaniem zamówienia, lub dotyczącej konieczności wyeliminowania wad dokumentacji projektowej, jeżeli takie ujawnią się podczas realizacji zamówienia, a zaistniałe pomimo dołożenia wszelkiej staranności przez kosztorysanta lub Inspektora nadzoru,</w:t>
      </w:r>
    </w:p>
    <w:p w14:paraId="18830062" w14:textId="77777777" w:rsidR="00301968" w:rsidRPr="00C01D8D" w:rsidRDefault="00301968" w:rsidP="00301968">
      <w:pPr>
        <w:widowControl w:val="0"/>
        <w:numPr>
          <w:ilvl w:val="1"/>
          <w:numId w:val="8"/>
        </w:numPr>
        <w:adjustRightInd w:val="0"/>
        <w:ind w:left="720"/>
        <w:jc w:val="both"/>
      </w:pPr>
      <w:r w:rsidRPr="00C01D8D">
        <w:t>zmiany wynagrodzenia w przypadku wystąpienia robót budowlanych koniecznych do wykonania, mających ścisłe powiązanie z robotami budowlanymi podstawowymi, których właściwe wykonanie jest uzależnione od realizacji pojawiających się w trakcie realizacji robót budowlanych nieprzewidzianych w pierwotnej dokumentacji technicznej i specyfikacji warunków zamówienia, a których wartość nie przekroczy 15% wartości zamówienia podstawowego,</w:t>
      </w:r>
    </w:p>
    <w:p w14:paraId="74B25DC1" w14:textId="77777777" w:rsidR="00301968" w:rsidRPr="00C01D8D" w:rsidRDefault="00301968" w:rsidP="00301968">
      <w:pPr>
        <w:widowControl w:val="0"/>
        <w:numPr>
          <w:ilvl w:val="1"/>
          <w:numId w:val="8"/>
        </w:numPr>
        <w:adjustRightInd w:val="0"/>
        <w:ind w:left="720"/>
        <w:jc w:val="both"/>
      </w:pPr>
      <w:r w:rsidRPr="00C01D8D">
        <w:t>zmiany terminu wykonania umowy w przypadku:</w:t>
      </w:r>
    </w:p>
    <w:p w14:paraId="79C3B11E" w14:textId="77777777" w:rsidR="00301968" w:rsidRPr="00C01D8D" w:rsidRDefault="00301968" w:rsidP="00301968">
      <w:pPr>
        <w:widowControl w:val="0"/>
        <w:numPr>
          <w:ilvl w:val="1"/>
          <w:numId w:val="10"/>
        </w:numPr>
        <w:adjustRightInd w:val="0"/>
        <w:ind w:left="1276" w:hanging="425"/>
        <w:jc w:val="both"/>
      </w:pPr>
      <w:r w:rsidRPr="00C01D8D">
        <w:t>zawieszenia robót przez Zamawiającego,</w:t>
      </w:r>
    </w:p>
    <w:p w14:paraId="636EBD6A" w14:textId="77777777" w:rsidR="00301968" w:rsidRPr="00C01D8D" w:rsidRDefault="00301968" w:rsidP="00301968">
      <w:pPr>
        <w:widowControl w:val="0"/>
        <w:numPr>
          <w:ilvl w:val="1"/>
          <w:numId w:val="10"/>
        </w:numPr>
        <w:adjustRightInd w:val="0"/>
        <w:ind w:left="1276" w:hanging="425"/>
        <w:jc w:val="both"/>
      </w:pPr>
      <w:r w:rsidRPr="00C01D8D">
        <w:t>zmian w dokumentacji dokonanych na wniosek Zamawiającego,</w:t>
      </w:r>
    </w:p>
    <w:p w14:paraId="2A656C8B" w14:textId="77777777" w:rsidR="00301968" w:rsidRPr="00C01D8D" w:rsidRDefault="00301968" w:rsidP="00301968">
      <w:pPr>
        <w:widowControl w:val="0"/>
        <w:numPr>
          <w:ilvl w:val="1"/>
          <w:numId w:val="10"/>
        </w:numPr>
        <w:adjustRightInd w:val="0"/>
        <w:ind w:left="1276" w:hanging="425"/>
        <w:jc w:val="both"/>
      </w:pPr>
      <w:r w:rsidRPr="00C01D8D">
        <w:t>szczególnie niesprzyjających warunków atmosferycznych (co najmniej pięciodniowych) w postaci ciągłych opadów atmosferycznych lub wystąpienia temperatur uniemożliwiających prowadzenie robót zgodnie z dokumentacją techniczną,</w:t>
      </w:r>
    </w:p>
    <w:p w14:paraId="1001CC98" w14:textId="77777777" w:rsidR="00301968" w:rsidRPr="00C01D8D" w:rsidRDefault="00301968" w:rsidP="00301968">
      <w:pPr>
        <w:widowControl w:val="0"/>
        <w:numPr>
          <w:ilvl w:val="1"/>
          <w:numId w:val="10"/>
        </w:numPr>
        <w:adjustRightInd w:val="0"/>
        <w:ind w:left="1276" w:hanging="425"/>
        <w:jc w:val="both"/>
      </w:pPr>
      <w:r w:rsidRPr="00C01D8D">
        <w:t>konieczności wprowadzenia uzgodnionych rozwiązań zamiennych w stosunku do przewidzianych w projekcie zgłoszonych przez Kierownika budowy lub Inspektora nadzoru,</w:t>
      </w:r>
    </w:p>
    <w:p w14:paraId="30128A42" w14:textId="77777777" w:rsidR="00301968" w:rsidRPr="00C01D8D" w:rsidRDefault="00301968" w:rsidP="00301968">
      <w:pPr>
        <w:widowControl w:val="0"/>
        <w:numPr>
          <w:ilvl w:val="1"/>
          <w:numId w:val="10"/>
        </w:numPr>
        <w:adjustRightInd w:val="0"/>
        <w:ind w:left="1276" w:hanging="425"/>
        <w:jc w:val="both"/>
      </w:pPr>
      <w:r w:rsidRPr="00C01D8D">
        <w:t>przekroczenia ustawowych terminów wydania Wykonawcy przez organy administracji lub innych instytucji branżowych decyzji, zezwoleń, uzgodnień, itp.,</w:t>
      </w:r>
    </w:p>
    <w:p w14:paraId="524ED1CE" w14:textId="77777777" w:rsidR="00301968" w:rsidRPr="00C01D8D" w:rsidRDefault="00301968" w:rsidP="00301968">
      <w:pPr>
        <w:widowControl w:val="0"/>
        <w:numPr>
          <w:ilvl w:val="1"/>
          <w:numId w:val="10"/>
        </w:numPr>
        <w:adjustRightInd w:val="0"/>
        <w:ind w:left="1276" w:hanging="425"/>
        <w:jc w:val="both"/>
      </w:pPr>
      <w:r w:rsidRPr="00C01D8D">
        <w:t>zaistnienia siły wyższej.</w:t>
      </w:r>
    </w:p>
    <w:p w14:paraId="34D39EC8" w14:textId="77777777" w:rsidR="00301968" w:rsidRPr="00C01D8D" w:rsidRDefault="00301968" w:rsidP="00301968">
      <w:pPr>
        <w:widowControl w:val="0"/>
        <w:numPr>
          <w:ilvl w:val="0"/>
          <w:numId w:val="7"/>
        </w:numPr>
        <w:adjustRightInd w:val="0"/>
        <w:ind w:left="360"/>
        <w:jc w:val="both"/>
      </w:pPr>
      <w:r w:rsidRPr="00C01D8D">
        <w:t>Wszelkie opóźnienia i niedotrzymania terminów wynikające z powodu siły wyższej nie będą traktowane jako niedotrzymanie zobowiązań określonych umową i nie będą podlegały jakiejkolwiek odpowiedzialności strony za szkodę poniesioną przez drugą stronę.</w:t>
      </w:r>
    </w:p>
    <w:p w14:paraId="357F3B6B" w14:textId="77777777" w:rsidR="00301968" w:rsidRPr="00C01D8D" w:rsidRDefault="00301968" w:rsidP="00301968">
      <w:pPr>
        <w:widowControl w:val="0"/>
        <w:numPr>
          <w:ilvl w:val="0"/>
          <w:numId w:val="7"/>
        </w:numPr>
        <w:adjustRightInd w:val="0"/>
        <w:ind w:left="360"/>
        <w:jc w:val="both"/>
      </w:pPr>
      <w:r w:rsidRPr="00C01D8D">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takie wydarzenia, jak zamieszki, wojny, pożary powodzie, huragany, trzęsienia ziemi, promieniowanie, epidemie, strajk generalny lub branżowy trwający dłużej niż 5 dni.</w:t>
      </w:r>
    </w:p>
    <w:p w14:paraId="6D174CC3" w14:textId="77777777" w:rsidR="00301968" w:rsidRPr="00C01D8D" w:rsidRDefault="00301968" w:rsidP="00301968">
      <w:pPr>
        <w:widowControl w:val="0"/>
        <w:numPr>
          <w:ilvl w:val="0"/>
          <w:numId w:val="7"/>
        </w:numPr>
        <w:adjustRightInd w:val="0"/>
        <w:ind w:left="360"/>
        <w:jc w:val="both"/>
      </w:pPr>
      <w:r w:rsidRPr="00C01D8D">
        <w:t>Zamawiający zastrzega sobie prawo rozwiązania umowy ze skutkiem natychmiastowym w przypadku naruszenia lub niewykonywania postanowień niniejszej umowy oraz przetargu będącego podstawą zawarcia umowy.</w:t>
      </w:r>
    </w:p>
    <w:p w14:paraId="31E8CD53" w14:textId="77777777" w:rsidR="00301968" w:rsidRPr="00C01D8D" w:rsidRDefault="00301968" w:rsidP="00301968">
      <w:pPr>
        <w:jc w:val="both"/>
      </w:pPr>
    </w:p>
    <w:p w14:paraId="4B19C5FD" w14:textId="2FBBAA60" w:rsidR="00301968" w:rsidRPr="00C01D8D" w:rsidRDefault="00301968" w:rsidP="00301968">
      <w:pPr>
        <w:shd w:val="clear" w:color="auto" w:fill="FFFFFF"/>
        <w:ind w:left="-180" w:right="6" w:firstLine="180"/>
        <w:jc w:val="center"/>
      </w:pPr>
      <w:r w:rsidRPr="00C01D8D">
        <w:t xml:space="preserve">  § 1</w:t>
      </w:r>
      <w:r w:rsidR="003E12A5">
        <w:t>3</w:t>
      </w:r>
    </w:p>
    <w:p w14:paraId="36CD56C6" w14:textId="77777777" w:rsidR="00301968" w:rsidRPr="00C01D8D" w:rsidRDefault="00301968" w:rsidP="00301968">
      <w:pPr>
        <w:shd w:val="clear" w:color="auto" w:fill="FFFFFF"/>
        <w:ind w:left="-180" w:right="6" w:firstLine="180"/>
        <w:jc w:val="center"/>
      </w:pPr>
    </w:p>
    <w:p w14:paraId="17C12797" w14:textId="77777777" w:rsidR="00301968" w:rsidRPr="00C01D8D" w:rsidRDefault="00301968" w:rsidP="00301968">
      <w:pPr>
        <w:ind w:left="284" w:hanging="284"/>
        <w:rPr>
          <w:b/>
        </w:rPr>
      </w:pPr>
      <w:r w:rsidRPr="00C01D8D">
        <w:rPr>
          <w:b/>
        </w:rPr>
        <w:t>Postanowienia końcowe</w:t>
      </w:r>
    </w:p>
    <w:p w14:paraId="68187BF5" w14:textId="77777777" w:rsidR="00301968" w:rsidRPr="00C01D8D" w:rsidRDefault="00301968" w:rsidP="00301968">
      <w:pPr>
        <w:widowControl w:val="0"/>
        <w:numPr>
          <w:ilvl w:val="0"/>
          <w:numId w:val="5"/>
        </w:numPr>
        <w:adjustRightInd w:val="0"/>
        <w:ind w:left="360"/>
        <w:jc w:val="both"/>
      </w:pPr>
      <w:r w:rsidRPr="00C01D8D">
        <w:t>W sprawach nieuregulowanych postanowieniami niniejszej umowy mają zastosowanie przepisy Kodeksu Cywilnego, przepisy ustawy Prawo zamówień publicznych oraz przepisy ustawy Prawo budowlane.</w:t>
      </w:r>
    </w:p>
    <w:p w14:paraId="0E585760" w14:textId="77777777" w:rsidR="00301968" w:rsidRPr="00C01D8D" w:rsidRDefault="00301968" w:rsidP="00301968">
      <w:pPr>
        <w:widowControl w:val="0"/>
        <w:numPr>
          <w:ilvl w:val="0"/>
          <w:numId w:val="5"/>
        </w:numPr>
        <w:adjustRightInd w:val="0"/>
        <w:ind w:left="360"/>
        <w:jc w:val="both"/>
      </w:pPr>
      <w:r w:rsidRPr="00C01D8D">
        <w:t>Zamawiający nie wyraża zgody na dokonywanie przez Wykonawcę cesji wierzytelności wynikających z niniejszej umowy.</w:t>
      </w:r>
    </w:p>
    <w:p w14:paraId="6E1CAA88" w14:textId="77777777" w:rsidR="00301968" w:rsidRPr="00C01D8D" w:rsidRDefault="00301968" w:rsidP="00301968">
      <w:pPr>
        <w:widowControl w:val="0"/>
        <w:numPr>
          <w:ilvl w:val="0"/>
          <w:numId w:val="5"/>
        </w:numPr>
        <w:adjustRightInd w:val="0"/>
        <w:ind w:left="360"/>
        <w:jc w:val="both"/>
      </w:pPr>
      <w:r w:rsidRPr="00C01D8D">
        <w:t>Sprawy sporne wynikające z treści umowy będą rozpatrywane przez sąd właściwy miejscowo dla siedziby Zamawiającego.</w:t>
      </w:r>
    </w:p>
    <w:p w14:paraId="5CC70722" w14:textId="77777777" w:rsidR="00301968" w:rsidRPr="00C01D8D" w:rsidRDefault="00301968" w:rsidP="00301968">
      <w:pPr>
        <w:shd w:val="clear" w:color="auto" w:fill="FFFFFF"/>
        <w:ind w:left="360" w:right="6"/>
        <w:jc w:val="center"/>
      </w:pPr>
    </w:p>
    <w:p w14:paraId="5A699A90" w14:textId="5CA9FA52" w:rsidR="00301968" w:rsidRPr="00C01D8D" w:rsidRDefault="00301968" w:rsidP="00301968">
      <w:pPr>
        <w:shd w:val="clear" w:color="auto" w:fill="FFFFFF"/>
        <w:ind w:left="360" w:right="6"/>
        <w:jc w:val="center"/>
      </w:pPr>
      <w:r w:rsidRPr="00C01D8D">
        <w:t>§ 1</w:t>
      </w:r>
      <w:r w:rsidR="003E12A5">
        <w:t>4</w:t>
      </w:r>
    </w:p>
    <w:p w14:paraId="205B5FC7" w14:textId="77777777" w:rsidR="00301968" w:rsidRPr="00C01D8D" w:rsidRDefault="00301968" w:rsidP="00301968">
      <w:pPr>
        <w:shd w:val="clear" w:color="auto" w:fill="FFFFFF"/>
        <w:ind w:right="6"/>
        <w:jc w:val="both"/>
        <w:rPr>
          <w:b/>
        </w:rPr>
      </w:pPr>
      <w:r w:rsidRPr="00C01D8D">
        <w:rPr>
          <w:b/>
        </w:rPr>
        <w:t>Klauzula salwatoryjna</w:t>
      </w:r>
    </w:p>
    <w:p w14:paraId="6C762A7C" w14:textId="77777777" w:rsidR="00301968" w:rsidRPr="00C01D8D" w:rsidRDefault="00301968" w:rsidP="00301968">
      <w:pPr>
        <w:shd w:val="clear" w:color="auto" w:fill="FFFFFF"/>
        <w:ind w:right="6"/>
        <w:jc w:val="both"/>
      </w:pPr>
      <w:r w:rsidRPr="00C01D8D">
        <w:t>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w:t>
      </w:r>
    </w:p>
    <w:p w14:paraId="0C48C50C" w14:textId="77777777" w:rsidR="00301968" w:rsidRPr="00C01D8D" w:rsidRDefault="00301968" w:rsidP="00301968">
      <w:pPr>
        <w:shd w:val="clear" w:color="auto" w:fill="FFFFFF"/>
        <w:ind w:left="360" w:right="6"/>
        <w:jc w:val="center"/>
      </w:pPr>
    </w:p>
    <w:p w14:paraId="5EBC0359" w14:textId="77777777" w:rsidR="00301968" w:rsidRPr="00C01D8D" w:rsidRDefault="00301968" w:rsidP="00301968">
      <w:pPr>
        <w:shd w:val="clear" w:color="auto" w:fill="FFFFFF"/>
        <w:ind w:left="360" w:right="6"/>
        <w:jc w:val="center"/>
      </w:pPr>
      <w:r w:rsidRPr="00C01D8D">
        <w:t>§ 17</w:t>
      </w:r>
    </w:p>
    <w:p w14:paraId="6DD94AB1" w14:textId="77777777" w:rsidR="00301968" w:rsidRPr="00C01D8D" w:rsidRDefault="00301968" w:rsidP="00301968">
      <w:pPr>
        <w:jc w:val="center"/>
      </w:pPr>
    </w:p>
    <w:p w14:paraId="44134E94" w14:textId="05D57A01" w:rsidR="00301968" w:rsidRPr="00C01D8D" w:rsidRDefault="00301968" w:rsidP="00301968">
      <w:pPr>
        <w:jc w:val="both"/>
      </w:pPr>
      <w:r w:rsidRPr="00C01D8D">
        <w:t xml:space="preserve">Umowę niniejszą sporządzono w </w:t>
      </w:r>
      <w:r w:rsidR="003E12A5">
        <w:t xml:space="preserve">dwóch </w:t>
      </w:r>
      <w:r w:rsidRPr="00C01D8D">
        <w:t xml:space="preserve">jednobrzmiących egzemplarzach, po </w:t>
      </w:r>
      <w:r w:rsidR="003E12A5">
        <w:t xml:space="preserve">jednym </w:t>
      </w:r>
      <w:r w:rsidRPr="00C01D8D">
        <w:t xml:space="preserve"> dla każdej strony.</w:t>
      </w:r>
    </w:p>
    <w:p w14:paraId="33BA5B5C" w14:textId="77777777" w:rsidR="00301968" w:rsidRPr="00C01D8D" w:rsidRDefault="00301968" w:rsidP="00301968">
      <w:pPr>
        <w:jc w:val="both"/>
        <w:rPr>
          <w:rFonts w:eastAsia="ComicSansMS"/>
        </w:rPr>
      </w:pPr>
    </w:p>
    <w:p w14:paraId="0F4F98DD" w14:textId="77777777" w:rsidR="00301968" w:rsidRPr="00C01D8D" w:rsidRDefault="00301968" w:rsidP="00301968">
      <w:pPr>
        <w:jc w:val="right"/>
        <w:rPr>
          <w:i/>
        </w:rPr>
      </w:pPr>
    </w:p>
    <w:p w14:paraId="7BA811DA" w14:textId="77777777" w:rsidR="00301968" w:rsidRPr="00C01D8D" w:rsidRDefault="00301968" w:rsidP="00301968">
      <w:pPr>
        <w:jc w:val="center"/>
        <w:rPr>
          <w:i/>
        </w:rPr>
      </w:pPr>
    </w:p>
    <w:p w14:paraId="79C1C18B" w14:textId="77777777" w:rsidR="00301968" w:rsidRPr="00C01D8D" w:rsidRDefault="00301968" w:rsidP="00301968">
      <w:pPr>
        <w:pStyle w:val="Nagwek2"/>
        <w:spacing w:before="0"/>
        <w:rPr>
          <w:rFonts w:ascii="Times New Roman" w:hAnsi="Times New Roman" w:cs="Times New Roman"/>
          <w:sz w:val="20"/>
          <w:szCs w:val="20"/>
        </w:rPr>
      </w:pPr>
      <w:r w:rsidRPr="00C01D8D">
        <w:rPr>
          <w:rFonts w:ascii="Times New Roman" w:hAnsi="Times New Roman" w:cs="Times New Roman"/>
          <w:sz w:val="20"/>
          <w:szCs w:val="20"/>
        </w:rPr>
        <w:t xml:space="preserve">                       Zamawiający                                                                                       Wykonawca</w:t>
      </w:r>
    </w:p>
    <w:p w14:paraId="192ADA53" w14:textId="77777777" w:rsidR="00301968" w:rsidRPr="00C01D8D" w:rsidRDefault="00301968" w:rsidP="00301968">
      <w:pPr>
        <w:jc w:val="right"/>
        <w:rPr>
          <w:i/>
        </w:rPr>
      </w:pPr>
    </w:p>
    <w:p w14:paraId="1C065A20" w14:textId="77777777" w:rsidR="00301968" w:rsidRPr="00C01D8D" w:rsidRDefault="00301968" w:rsidP="00301968"/>
    <w:p w14:paraId="3ABC4B67" w14:textId="77777777" w:rsidR="00301968" w:rsidRPr="00C01D8D" w:rsidRDefault="00301968" w:rsidP="00301968"/>
    <w:p w14:paraId="64A576B9" w14:textId="77777777" w:rsidR="00301968" w:rsidRPr="00C01D8D" w:rsidRDefault="00301968" w:rsidP="00301968"/>
    <w:p w14:paraId="3AC87BE9" w14:textId="77777777" w:rsidR="00301968" w:rsidRDefault="00301968" w:rsidP="00301968"/>
    <w:p w14:paraId="3E3BAAB3" w14:textId="77777777" w:rsidR="003E12A5" w:rsidRDefault="003E12A5" w:rsidP="00301968"/>
    <w:p w14:paraId="1ABF34BB" w14:textId="77777777" w:rsidR="003E12A5" w:rsidRDefault="003E12A5" w:rsidP="00301968"/>
    <w:p w14:paraId="79B678C1" w14:textId="77777777" w:rsidR="003E12A5" w:rsidRDefault="003E12A5" w:rsidP="00301968"/>
    <w:p w14:paraId="7EEAA3C1" w14:textId="77777777" w:rsidR="003E12A5" w:rsidRDefault="003E12A5" w:rsidP="00301968"/>
    <w:p w14:paraId="3211B38C" w14:textId="77777777" w:rsidR="003E12A5" w:rsidRDefault="003E12A5" w:rsidP="00301968"/>
    <w:p w14:paraId="41C7EA43" w14:textId="77777777" w:rsidR="003E12A5" w:rsidRDefault="003E12A5" w:rsidP="00301968"/>
    <w:p w14:paraId="2937E3F1" w14:textId="77777777" w:rsidR="003E12A5" w:rsidRPr="00C01D8D" w:rsidRDefault="003E12A5" w:rsidP="00301968"/>
    <w:p w14:paraId="38467848" w14:textId="77777777" w:rsidR="00301968" w:rsidRPr="00C01D8D" w:rsidRDefault="00301968" w:rsidP="00301968"/>
    <w:p w14:paraId="02812572" w14:textId="77777777" w:rsidR="00301968" w:rsidRPr="00C01D8D" w:rsidRDefault="00301968" w:rsidP="00301968"/>
    <w:p w14:paraId="2F863E3D" w14:textId="77777777" w:rsidR="00301968" w:rsidRPr="00C01D8D" w:rsidRDefault="00301968" w:rsidP="00301968"/>
    <w:p w14:paraId="4C0E6A00" w14:textId="77777777" w:rsidR="00301968" w:rsidRPr="00C01D8D" w:rsidRDefault="00301968" w:rsidP="00301968"/>
    <w:p w14:paraId="6005698D" w14:textId="77777777" w:rsidR="00301968" w:rsidRPr="00C01D8D" w:rsidRDefault="00301968" w:rsidP="00301968"/>
    <w:p w14:paraId="4AAF211C" w14:textId="15B502CD" w:rsidR="00301968" w:rsidRPr="00C01D8D" w:rsidRDefault="00301968" w:rsidP="00301968">
      <w:pPr>
        <w:jc w:val="center"/>
        <w:rPr>
          <w:b/>
        </w:rPr>
      </w:pPr>
      <w:r w:rsidRPr="00C01D8D">
        <w:rPr>
          <w:b/>
        </w:rPr>
        <w:t>Informacja dotycząca przetwarzania danych osobowych</w:t>
      </w:r>
    </w:p>
    <w:p w14:paraId="3B9615AD" w14:textId="77777777" w:rsidR="00301968" w:rsidRPr="00C01D8D" w:rsidRDefault="00301968" w:rsidP="00301968"/>
    <w:p w14:paraId="07CA53E9" w14:textId="77777777" w:rsidR="00301968" w:rsidRPr="00C01D8D" w:rsidRDefault="00301968" w:rsidP="00301968">
      <w:pPr>
        <w:ind w:firstLine="360"/>
      </w:pPr>
      <w:r w:rsidRPr="00C01D8D">
        <w:t>Zgodnie z art. 13 ust. 1 i 2 Rozporządzenia Parlamentu Europejskiego i Rady (UE) 2016/679 z dnia 27 kwietnia 2016 r. w sprawie  ochrony osób fizycznych w związku z przetwarzaniem  danych  osobowych i w sprawie swobodnego przepływu takich  danych oraz uchylenia dyrektywy 95/46/WE (Dz.Urz. UE L 119, s. 1) informuję, że:</w:t>
      </w:r>
    </w:p>
    <w:p w14:paraId="7813E965" w14:textId="6524C7DA" w:rsidR="003E12A5" w:rsidRDefault="003E12A5" w:rsidP="003E12A5">
      <w:pPr>
        <w:pStyle w:val="Akapitzlist"/>
        <w:numPr>
          <w:ilvl w:val="0"/>
          <w:numId w:val="22"/>
        </w:numPr>
        <w:jc w:val="both"/>
      </w:pPr>
      <w:r>
        <w:t xml:space="preserve">Administratorem danych osobowych jest </w:t>
      </w:r>
      <w:r w:rsidRPr="003E12A5">
        <w:rPr>
          <w:rFonts w:eastAsia="Calibri"/>
          <w:iCs/>
          <w:kern w:val="1"/>
        </w:rPr>
        <w:t xml:space="preserve">Uczniowski Klub Sportowy "Holni" przy ZSP w Zębie ul. Św. Anny 1/3,  34-521 Ząb. </w:t>
      </w:r>
      <w:r>
        <w:t xml:space="preserve"> Zebrane dane osobowe będą przetwarzane w związku z</w:t>
      </w:r>
      <w:r w:rsidR="005F1A7A">
        <w:t xml:space="preserve"> realizacja niniejszej umowy </w:t>
      </w:r>
      <w:r>
        <w:t xml:space="preserve">na podstawie art. 6 ust. 1 pkt b) rozporządzenia PE i Rady (UE) 2016/679 z dnia 27 kwietnia 2016 r. w sprawie ochrony osób fizycznych w związku z przetwarzaniem danych osobowych i w sprawie swobodnego przepływu takich danych oraz uchylenia dyrektywy 95/46/WE (ogólne rozporządzenie o ochronie danych). </w:t>
      </w:r>
    </w:p>
    <w:p w14:paraId="2EEDC832" w14:textId="77777777" w:rsidR="003E12A5" w:rsidRDefault="003E12A5" w:rsidP="003E12A5">
      <w:pPr>
        <w:pStyle w:val="Akapitzlist"/>
        <w:numPr>
          <w:ilvl w:val="0"/>
          <w:numId w:val="22"/>
        </w:numPr>
        <w:jc w:val="both"/>
      </w:pPr>
      <w:r>
        <w:t xml:space="preserve">Dane osobowe są przetwarzane w ramach realizacji projektu </w:t>
      </w:r>
      <w:r w:rsidRPr="00403F60">
        <w:t xml:space="preserve">„Modernizacja boiska </w:t>
      </w:r>
      <w:r>
        <w:t>rekreacyjnego</w:t>
      </w:r>
      <w:r w:rsidRPr="00403F60">
        <w:t xml:space="preserve"> we wsi Ząb”</w:t>
      </w:r>
      <w:r>
        <w:t xml:space="preserve"> finansowanego ze środków Programu Rozwoju Obszarów Wiejskich na lata 2014-2020 i mogą zostać udostępnione innym podmiotom w celu potwierdzenia kwalifikowalności wydatków, monitoringu, sprawozdawczości, ewaluacji, kontroli i audytu oraz specjalistycznym podmiotom, realizującym badania ewaluacyjne, kontrole i audyty. </w:t>
      </w:r>
    </w:p>
    <w:p w14:paraId="6D800C94" w14:textId="77777777" w:rsidR="00301968" w:rsidRPr="00C01D8D" w:rsidRDefault="00301968" w:rsidP="00301968">
      <w:pPr>
        <w:pStyle w:val="Akapitzlist"/>
        <w:numPr>
          <w:ilvl w:val="0"/>
          <w:numId w:val="22"/>
        </w:numPr>
        <w:overflowPunct/>
        <w:autoSpaceDE/>
        <w:autoSpaceDN/>
        <w:adjustRightInd/>
        <w:textAlignment w:val="auto"/>
      </w:pPr>
      <w:r w:rsidRPr="00C01D8D">
        <w:t>Administrator danych osobowych przetwarza Pana/i dane osobowe na podstawie obowiązujących przepisów prawa oraz zawartych umów. Podstawę prawną przetwarzania Pana/i danych osobowych stanowi art.6 ust.1 lit. b i c Rozporządzenia 2016/679.</w:t>
      </w:r>
    </w:p>
    <w:p w14:paraId="646F8BEA" w14:textId="77777777" w:rsidR="00301968" w:rsidRPr="00C01D8D" w:rsidRDefault="00301968" w:rsidP="00301968">
      <w:pPr>
        <w:pStyle w:val="Akapitzlist"/>
        <w:numPr>
          <w:ilvl w:val="0"/>
          <w:numId w:val="22"/>
        </w:numPr>
        <w:overflowPunct/>
        <w:autoSpaceDE/>
        <w:autoSpaceDN/>
        <w:adjustRightInd/>
        <w:textAlignment w:val="auto"/>
      </w:pPr>
      <w:r w:rsidRPr="00C01D8D">
        <w:t>Dane osobowe mogą być przekazywane innym organom i podmiotom wyłącznie na podstawie obowiązujących przepisów prawa.</w:t>
      </w:r>
    </w:p>
    <w:p w14:paraId="26577D7B" w14:textId="77777777" w:rsidR="00301968" w:rsidRPr="00C01D8D" w:rsidRDefault="00301968" w:rsidP="00301968">
      <w:pPr>
        <w:pStyle w:val="Akapitzlist"/>
        <w:numPr>
          <w:ilvl w:val="0"/>
          <w:numId w:val="22"/>
        </w:numPr>
        <w:overflowPunct/>
        <w:autoSpaceDE/>
        <w:autoSpaceDN/>
        <w:adjustRightInd/>
        <w:textAlignment w:val="auto"/>
      </w:pPr>
      <w:r w:rsidRPr="00C01D8D">
        <w:t>Pana/i dane osobowe będą przechowywane przez okres trwania umowy, a po tym czasie przez okres oraz w zakresie wymaganym przez przepisy powszechnie obowiązującego prawa.</w:t>
      </w:r>
    </w:p>
    <w:p w14:paraId="057599A0" w14:textId="77777777" w:rsidR="00301968" w:rsidRPr="00C01D8D" w:rsidRDefault="00301968" w:rsidP="00301968">
      <w:pPr>
        <w:pStyle w:val="Akapitzlist"/>
        <w:numPr>
          <w:ilvl w:val="0"/>
          <w:numId w:val="22"/>
        </w:numPr>
        <w:overflowPunct/>
        <w:autoSpaceDE/>
        <w:autoSpaceDN/>
        <w:adjustRightInd/>
        <w:textAlignment w:val="auto"/>
      </w:pPr>
      <w:r w:rsidRPr="00C01D8D">
        <w:t>W związku z przetwarzaniem Pana/i danych osobowych przysługują Panu/i następujące uprawnienia: </w:t>
      </w:r>
      <w:r w:rsidRPr="00C01D8D">
        <w:br/>
        <w:t>a)     prawo dostępu do danych osobowych, w tym prawo do uzyskania kopii tych danych;</w:t>
      </w:r>
      <w:r w:rsidRPr="00C01D8D">
        <w:br/>
        <w:t>b)     prawo do żądania sprostowania (poprawiania) danych osobowych – w przypadku gdy dane są nieprawidłowe lub niekompletne;</w:t>
      </w:r>
      <w:r w:rsidRPr="00C01D8D">
        <w:br/>
        <w:t>c)     prawo do żądania usunięcia danych osobowych (tzw. prawo do bycia zapomnianym), w przypadku gdy:</w:t>
      </w:r>
      <w:r w:rsidRPr="00C01D8D">
        <w:br/>
        <w:t>- dane nie są już niezbędne do celów, dla których były zebrane lub w inny sposób przetwarzane,</w:t>
      </w:r>
      <w:r w:rsidRPr="00C01D8D">
        <w:br/>
        <w:t>- osoba, której dane dotyczą, wniosła sprzeciw wobec przetwarzania danych osobowych,</w:t>
      </w:r>
      <w:r w:rsidRPr="00C01D8D">
        <w:br/>
        <w:t>- osoba, której dane dotyczą wycofała zgodę na przetwarzanie danych osobowych, która jest podstawą przetwarzania danych i nie ma innej podstawy prawnej przetwarzania danych,</w:t>
      </w:r>
      <w:r w:rsidRPr="00C01D8D">
        <w:br/>
        <w:t>- dane osobowe przetwarzane są niezgodnie z prawem,</w:t>
      </w:r>
      <w:r w:rsidRPr="00C01D8D">
        <w:br/>
        <w:t>- dane osobowe muszą być usunięte w celu wywiązania się z obowiązku wynikającego z przepisów prawa;</w:t>
      </w:r>
      <w:r w:rsidRPr="00C01D8D">
        <w:br/>
        <w:t>d)     prawo do żądania ograniczenia przetwarzania danych osobowych – w przypadku, gdy:</w:t>
      </w:r>
      <w:r w:rsidRPr="00C01D8D">
        <w:br/>
        <w:t>- osoba, której dane dotyczą kwestionuje prawidłowość danych osobowych,</w:t>
      </w:r>
      <w:r w:rsidRPr="00C01D8D">
        <w:br/>
        <w:t>- przetwarzanie danych jest niezgodne z prawem, a osoba, której dane dotyczą, sprzeciwia się usunięciu danych, żądając w zamian ich ograniczenia,</w:t>
      </w:r>
      <w:r w:rsidRPr="00C01D8D">
        <w:br/>
        <w:t xml:space="preserve">- Administrator nie potrzebuje już danych dla swoich celów, ale osoba, której dane dotyczą, potrzebuje </w:t>
      </w:r>
      <w:r w:rsidRPr="00C01D8D">
        <w:lastRenderedPageBreak/>
        <w:t>ich do ustalenia, obrony lub dochodzenia roszczeń,</w:t>
      </w:r>
      <w:r w:rsidRPr="00C01D8D">
        <w:br/>
        <w:t>- osoba, której dane dotyczą, wniosła sprzeciw wobec przetwarzania danych, do czasu ustalenia czy prawnie uzasadnione podstawy po stronie administratora są nadrzędne wobec podstawy sprzeciwu;</w:t>
      </w:r>
      <w:r w:rsidRPr="00C01D8D">
        <w:br/>
        <w:t>e)     prawo do przenoszenia danych – w przypadku gdy łącznie spełnione są następujące przesłanki:</w:t>
      </w:r>
      <w:r w:rsidRPr="00C01D8D">
        <w:br/>
        <w:t>- przetwarzanie danych odbywa się na podstawie umowy zawartej z osobą, której dane dotyczą lub na podstawie zgody wyrażonej przez tę osobę,</w:t>
      </w:r>
      <w:r w:rsidRPr="00C01D8D">
        <w:br/>
        <w:t>- przetwarzanie odbywa się w sposób zautomatyzowany;    </w:t>
      </w:r>
      <w:r w:rsidRPr="00C01D8D">
        <w:br/>
        <w:t>f)     prawo sprzeciwu wobec przetwarzania danych – w przypadku gdy łącznie spełnione są następujące przesłanki:</w:t>
      </w:r>
      <w:r w:rsidRPr="00C01D8D">
        <w:br/>
        <w:t>- zaistnieją przyczyny związane z Pana/i szczególną sytuacją, w przypadku przetwarzania danych na podstawie zadania realizowanego w interesie publicznym lub w ramach sprawowania władzy publicznej przez Administratora,</w:t>
      </w:r>
      <w:r w:rsidRPr="00C01D8D">
        <w:b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0B933C9C" w14:textId="77777777" w:rsidR="00301968" w:rsidRPr="00C01D8D" w:rsidRDefault="00301968" w:rsidP="00301968">
      <w:pPr>
        <w:pStyle w:val="Akapitzlist"/>
        <w:numPr>
          <w:ilvl w:val="0"/>
          <w:numId w:val="22"/>
        </w:numPr>
        <w:overflowPunct/>
        <w:autoSpaceDE/>
        <w:autoSpaceDN/>
        <w:adjustRightInd/>
        <w:textAlignment w:val="auto"/>
      </w:pPr>
      <w:r w:rsidRPr="00C01D8D">
        <w:t>Ma Pan/i prawo wniesienia skargi do Prezesa Urzędu Ochrony Danych Osobowych, gdy przetwarzanie Pana/i danych osobowych naruszałoby przepisy ochrony danych osobowych.</w:t>
      </w:r>
    </w:p>
    <w:p w14:paraId="2A88E9F7" w14:textId="77777777" w:rsidR="00301968" w:rsidRPr="00C01D8D" w:rsidRDefault="00301968" w:rsidP="00301968">
      <w:pPr>
        <w:pStyle w:val="Akapitzlist"/>
        <w:numPr>
          <w:ilvl w:val="0"/>
          <w:numId w:val="22"/>
        </w:numPr>
        <w:overflowPunct/>
        <w:autoSpaceDE/>
        <w:autoSpaceDN/>
        <w:adjustRightInd/>
        <w:textAlignment w:val="auto"/>
      </w:pPr>
      <w:r w:rsidRPr="00C01D8D">
        <w:t>Podanie danych osobowych jest warunkiem zawarcia umowy.</w:t>
      </w:r>
    </w:p>
    <w:p w14:paraId="61847288" w14:textId="77777777" w:rsidR="00301968" w:rsidRPr="00C01D8D" w:rsidRDefault="00301968" w:rsidP="00301968">
      <w:pPr>
        <w:pStyle w:val="Akapitzlist"/>
        <w:numPr>
          <w:ilvl w:val="0"/>
          <w:numId w:val="22"/>
        </w:numPr>
        <w:overflowPunct/>
        <w:autoSpaceDE/>
        <w:autoSpaceDN/>
        <w:adjustRightInd/>
        <w:textAlignment w:val="auto"/>
      </w:pPr>
      <w:r w:rsidRPr="00C01D8D">
        <w:t>Pana/i dane nie będą przetwarzane w sposób zautomatyzowany i nie będą profilowane. </w:t>
      </w:r>
    </w:p>
    <w:p w14:paraId="515656E7" w14:textId="77777777" w:rsidR="00301968" w:rsidRPr="00C01D8D" w:rsidRDefault="00301968" w:rsidP="00301968">
      <w:pPr>
        <w:pStyle w:val="Akapitzlist"/>
        <w:numPr>
          <w:ilvl w:val="0"/>
          <w:numId w:val="22"/>
        </w:numPr>
        <w:overflowPunct/>
        <w:autoSpaceDE/>
        <w:autoSpaceDN/>
        <w:adjustRightInd/>
        <w:textAlignment w:val="auto"/>
      </w:pPr>
      <w:r w:rsidRPr="00C01D8D">
        <w:t>Pana/i dane nie będą przetwarzane w sposób zautomatyzowany i nie będą profilowane. </w:t>
      </w:r>
    </w:p>
    <w:p w14:paraId="7850CD0E" w14:textId="77777777" w:rsidR="00301968" w:rsidRPr="00C01D8D" w:rsidRDefault="00301968" w:rsidP="00301968"/>
    <w:p w14:paraId="4ED79CED" w14:textId="77777777" w:rsidR="00301968" w:rsidRPr="00C01D8D" w:rsidRDefault="00301968" w:rsidP="00301968">
      <w:pPr>
        <w:jc w:val="right"/>
        <w:rPr>
          <w:rFonts w:eastAsia="ComicSansMS"/>
        </w:rPr>
      </w:pPr>
    </w:p>
    <w:p w14:paraId="40AC2044" w14:textId="77777777" w:rsidR="00B10790" w:rsidRDefault="00B10790"/>
    <w:sectPr w:rsidR="00B10790" w:rsidSect="00F025D0">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SansMS">
    <w:charset w:val="00"/>
    <w:family w:val="script"/>
    <w:pitch w:val="variable"/>
    <w:sig w:usb0="00000287" w:usb1="00000000" w:usb2="00000000" w:usb3="00000000" w:csb0="0000009F" w:csb1="00000000"/>
  </w:font>
  <w:font w:name="ComicSansMS,Bold">
    <w:altName w:val="Meiry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75F"/>
    <w:multiLevelType w:val="hybridMultilevel"/>
    <w:tmpl w:val="58F0815C"/>
    <w:lvl w:ilvl="0" w:tplc="F6826402">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A58DD"/>
    <w:multiLevelType w:val="multilevel"/>
    <w:tmpl w:val="120CA46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ascii="Times New Roman" w:eastAsia="Calibri" w:hAnsi="Times New Roman"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B2C402B"/>
    <w:multiLevelType w:val="hybridMultilevel"/>
    <w:tmpl w:val="C4707D72"/>
    <w:lvl w:ilvl="0" w:tplc="16B22C76">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21DF3"/>
    <w:multiLevelType w:val="hybridMultilevel"/>
    <w:tmpl w:val="47DE8660"/>
    <w:lvl w:ilvl="0" w:tplc="874E3B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03400"/>
    <w:multiLevelType w:val="hybridMultilevel"/>
    <w:tmpl w:val="076E7A06"/>
    <w:lvl w:ilvl="0" w:tplc="95DEF46A">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377B9"/>
    <w:multiLevelType w:val="multilevel"/>
    <w:tmpl w:val="1BD87CE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Calibri" w:hAnsi="Times New Roman"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5613195"/>
    <w:multiLevelType w:val="hybridMultilevel"/>
    <w:tmpl w:val="CB68CCE6"/>
    <w:lvl w:ilvl="0" w:tplc="98A447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BD5D9D"/>
    <w:multiLevelType w:val="hybridMultilevel"/>
    <w:tmpl w:val="C440601A"/>
    <w:lvl w:ilvl="0" w:tplc="28CEE7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E70A53"/>
    <w:multiLevelType w:val="hybridMultilevel"/>
    <w:tmpl w:val="584A7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901568"/>
    <w:multiLevelType w:val="hybridMultilevel"/>
    <w:tmpl w:val="E460EF1A"/>
    <w:lvl w:ilvl="0" w:tplc="16B22C76">
      <w:start w:val="1"/>
      <w:numFmt w:val="lowerLetter"/>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5A48E8"/>
    <w:multiLevelType w:val="hybridMultilevel"/>
    <w:tmpl w:val="6CA0CA04"/>
    <w:lvl w:ilvl="0" w:tplc="AE3CE5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0F11AE"/>
    <w:multiLevelType w:val="multilevel"/>
    <w:tmpl w:val="C72097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Calibri"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C536192"/>
    <w:multiLevelType w:val="hybridMultilevel"/>
    <w:tmpl w:val="BC96452C"/>
    <w:lvl w:ilvl="0" w:tplc="69D0B7D2">
      <w:start w:val="1"/>
      <w:numFmt w:val="decimal"/>
      <w:lvlText w:val="%1."/>
      <w:lvlJc w:val="left"/>
      <w:pPr>
        <w:tabs>
          <w:tab w:val="num" w:pos="1077"/>
        </w:tabs>
        <w:ind w:left="1077"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4E695EB1"/>
    <w:multiLevelType w:val="multilevel"/>
    <w:tmpl w:val="34E47A4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Calibri"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04B1D73"/>
    <w:multiLevelType w:val="hybridMultilevel"/>
    <w:tmpl w:val="F24E253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FC1B49"/>
    <w:multiLevelType w:val="hybridMultilevel"/>
    <w:tmpl w:val="ECDC649C"/>
    <w:lvl w:ilvl="0" w:tplc="05CCC3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4509B1"/>
    <w:multiLevelType w:val="hybridMultilevel"/>
    <w:tmpl w:val="0C44CFCA"/>
    <w:lvl w:ilvl="0" w:tplc="8C8661C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60F3AD1"/>
    <w:multiLevelType w:val="singleLevel"/>
    <w:tmpl w:val="64129814"/>
    <w:lvl w:ilvl="0">
      <w:start w:val="2"/>
      <w:numFmt w:val="decimal"/>
      <w:lvlText w:val="%1."/>
      <w:lvlJc w:val="left"/>
      <w:pPr>
        <w:tabs>
          <w:tab w:val="num" w:pos="360"/>
        </w:tabs>
        <w:ind w:left="283" w:hanging="283"/>
      </w:pPr>
      <w:rPr>
        <w:rFonts w:cs="Times New Roman" w:hint="default"/>
      </w:rPr>
    </w:lvl>
  </w:abstractNum>
  <w:abstractNum w:abstractNumId="18" w15:restartNumberingAfterBreak="0">
    <w:nsid w:val="592D4A02"/>
    <w:multiLevelType w:val="hybridMultilevel"/>
    <w:tmpl w:val="4F8E932A"/>
    <w:lvl w:ilvl="0" w:tplc="5B9CFA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3B34EE"/>
    <w:multiLevelType w:val="hybridMultilevel"/>
    <w:tmpl w:val="E0047D48"/>
    <w:lvl w:ilvl="0" w:tplc="D7766FB6">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105472E"/>
    <w:multiLevelType w:val="hybridMultilevel"/>
    <w:tmpl w:val="26028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555215"/>
    <w:multiLevelType w:val="hybridMultilevel"/>
    <w:tmpl w:val="63C04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0D48EE"/>
    <w:multiLevelType w:val="hybridMultilevel"/>
    <w:tmpl w:val="40F2D21E"/>
    <w:lvl w:ilvl="0" w:tplc="2462171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A807897"/>
    <w:multiLevelType w:val="hybridMultilevel"/>
    <w:tmpl w:val="3A10DBB2"/>
    <w:lvl w:ilvl="0" w:tplc="EE3AEB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C0547"/>
    <w:multiLevelType w:val="hybridMultilevel"/>
    <w:tmpl w:val="E244F6E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D244F01"/>
    <w:multiLevelType w:val="hybridMultilevel"/>
    <w:tmpl w:val="571C3D50"/>
    <w:lvl w:ilvl="0" w:tplc="AA3C2A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795A1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7" w15:restartNumberingAfterBreak="0">
    <w:nsid w:val="736E1EED"/>
    <w:multiLevelType w:val="hybridMultilevel"/>
    <w:tmpl w:val="3DA2C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044209"/>
    <w:multiLevelType w:val="hybridMultilevel"/>
    <w:tmpl w:val="F56833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E735610"/>
    <w:multiLevelType w:val="hybridMultilevel"/>
    <w:tmpl w:val="F4146D8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65274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3140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7702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5667832">
    <w:abstractNumId w:val="16"/>
  </w:num>
  <w:num w:numId="5" w16cid:durableId="6808561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8417716">
    <w:abstractNumId w:val="23"/>
  </w:num>
  <w:num w:numId="7" w16cid:durableId="338191587">
    <w:abstractNumId w:val="0"/>
  </w:num>
  <w:num w:numId="8" w16cid:durableId="1086151568">
    <w:abstractNumId w:val="2"/>
  </w:num>
  <w:num w:numId="9" w16cid:durableId="1195458765">
    <w:abstractNumId w:val="24"/>
  </w:num>
  <w:num w:numId="10" w16cid:durableId="1623535088">
    <w:abstractNumId w:val="9"/>
  </w:num>
  <w:num w:numId="11" w16cid:durableId="1888255174">
    <w:abstractNumId w:val="18"/>
  </w:num>
  <w:num w:numId="12" w16cid:durableId="1366755740">
    <w:abstractNumId w:val="15"/>
  </w:num>
  <w:num w:numId="13" w16cid:durableId="231547152">
    <w:abstractNumId w:val="3"/>
  </w:num>
  <w:num w:numId="14" w16cid:durableId="847446706">
    <w:abstractNumId w:val="21"/>
  </w:num>
  <w:num w:numId="15" w16cid:durableId="1511329761">
    <w:abstractNumId w:val="4"/>
  </w:num>
  <w:num w:numId="16" w16cid:durableId="915826280">
    <w:abstractNumId w:val="14"/>
  </w:num>
  <w:num w:numId="17" w16cid:durableId="1280141609">
    <w:abstractNumId w:val="27"/>
  </w:num>
  <w:num w:numId="18" w16cid:durableId="1856456915">
    <w:abstractNumId w:val="7"/>
  </w:num>
  <w:num w:numId="19" w16cid:durableId="610211374">
    <w:abstractNumId w:val="13"/>
  </w:num>
  <w:num w:numId="20" w16cid:durableId="1821730617">
    <w:abstractNumId w:val="11"/>
  </w:num>
  <w:num w:numId="21" w16cid:durableId="1758669313">
    <w:abstractNumId w:val="29"/>
  </w:num>
  <w:num w:numId="22" w16cid:durableId="760562130">
    <w:abstractNumId w:val="28"/>
  </w:num>
  <w:num w:numId="23" w16cid:durableId="1845703657">
    <w:abstractNumId w:val="6"/>
  </w:num>
  <w:num w:numId="24" w16cid:durableId="610017249">
    <w:abstractNumId w:val="8"/>
  </w:num>
  <w:num w:numId="25" w16cid:durableId="342512155">
    <w:abstractNumId w:val="26"/>
    <w:lvlOverride w:ilvl="0">
      <w:startOverride w:val="1"/>
    </w:lvlOverride>
  </w:num>
  <w:num w:numId="26" w16cid:durableId="329522339">
    <w:abstractNumId w:val="17"/>
  </w:num>
  <w:num w:numId="27" w16cid:durableId="1675838989">
    <w:abstractNumId w:val="10"/>
  </w:num>
  <w:num w:numId="28" w16cid:durableId="1129974882">
    <w:abstractNumId w:val="25"/>
  </w:num>
  <w:num w:numId="29" w16cid:durableId="173034983">
    <w:abstractNumId w:val="1"/>
  </w:num>
  <w:num w:numId="30" w16cid:durableId="13301373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68"/>
    <w:rsid w:val="00151AF9"/>
    <w:rsid w:val="001B3929"/>
    <w:rsid w:val="001B629C"/>
    <w:rsid w:val="001E40AF"/>
    <w:rsid w:val="002560CB"/>
    <w:rsid w:val="00301968"/>
    <w:rsid w:val="003656BE"/>
    <w:rsid w:val="003E12A5"/>
    <w:rsid w:val="004314CE"/>
    <w:rsid w:val="004C1A81"/>
    <w:rsid w:val="005C3D7B"/>
    <w:rsid w:val="005F1A7A"/>
    <w:rsid w:val="006F6514"/>
    <w:rsid w:val="00820343"/>
    <w:rsid w:val="009934BD"/>
    <w:rsid w:val="00A12623"/>
    <w:rsid w:val="00AB299B"/>
    <w:rsid w:val="00B10790"/>
    <w:rsid w:val="00BE1374"/>
    <w:rsid w:val="00DC5654"/>
    <w:rsid w:val="00F025D0"/>
    <w:rsid w:val="00FB4101"/>
    <w:rsid w:val="00FE7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49B6"/>
  <w15:docId w15:val="{97F778D2-ABB7-45DE-8587-363C053C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968"/>
    <w:pPr>
      <w:autoSpaceDE w:val="0"/>
      <w:autoSpaceDN w:val="0"/>
      <w:spacing w:after="0" w:line="240" w:lineRule="auto"/>
    </w:pPr>
    <w:rPr>
      <w:rFonts w:ascii="Times New Roman" w:eastAsia="Calibri" w:hAnsi="Times New Roman" w:cs="Times New Roman"/>
      <w:sz w:val="20"/>
      <w:szCs w:val="20"/>
      <w:lang w:eastAsia="pl-PL"/>
    </w:rPr>
  </w:style>
  <w:style w:type="paragraph" w:styleId="Nagwek2">
    <w:name w:val="heading 2"/>
    <w:basedOn w:val="Normalny"/>
    <w:next w:val="Normalny"/>
    <w:link w:val="Nagwek2Znak"/>
    <w:unhideWhenUsed/>
    <w:qFormat/>
    <w:rsid w:val="00301968"/>
    <w:pPr>
      <w:keepNext/>
      <w:autoSpaceDE/>
      <w:autoSpaceDN/>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301968"/>
    <w:pPr>
      <w:keepNext/>
      <w:autoSpaceDE/>
      <w:autoSpaceDN/>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01968"/>
    <w:rPr>
      <w:rFonts w:ascii="Arial" w:eastAsia="Calibri" w:hAnsi="Arial" w:cs="Arial"/>
      <w:b/>
      <w:bCs/>
      <w:i/>
      <w:iCs/>
      <w:sz w:val="28"/>
      <w:szCs w:val="28"/>
      <w:lang w:eastAsia="pl-PL"/>
    </w:rPr>
  </w:style>
  <w:style w:type="character" w:customStyle="1" w:styleId="Nagwek3Znak">
    <w:name w:val="Nagłówek 3 Znak"/>
    <w:basedOn w:val="Domylnaczcionkaakapitu"/>
    <w:link w:val="Nagwek3"/>
    <w:rsid w:val="00301968"/>
    <w:rPr>
      <w:rFonts w:ascii="Arial" w:eastAsia="Calibri" w:hAnsi="Arial" w:cs="Arial"/>
      <w:b/>
      <w:bCs/>
      <w:sz w:val="26"/>
      <w:szCs w:val="26"/>
      <w:lang w:eastAsia="pl-PL"/>
    </w:rPr>
  </w:style>
  <w:style w:type="character" w:styleId="Hipercze">
    <w:name w:val="Hyperlink"/>
    <w:basedOn w:val="Domylnaczcionkaakapitu"/>
    <w:unhideWhenUsed/>
    <w:rsid w:val="00301968"/>
    <w:rPr>
      <w:rFonts w:ascii="Times New Roman" w:hAnsi="Times New Roman" w:cs="Times New Roman" w:hint="default"/>
      <w:color w:val="0000FF"/>
      <w:u w:val="single"/>
    </w:rPr>
  </w:style>
  <w:style w:type="paragraph" w:styleId="Tekstpodstawowy2">
    <w:name w:val="Body Text 2"/>
    <w:basedOn w:val="Normalny"/>
    <w:link w:val="Tekstpodstawowy2Znak"/>
    <w:unhideWhenUsed/>
    <w:rsid w:val="00301968"/>
    <w:pPr>
      <w:autoSpaceDE/>
      <w:autoSpaceDN/>
      <w:spacing w:after="120" w:line="480" w:lineRule="auto"/>
    </w:pPr>
    <w:rPr>
      <w:sz w:val="24"/>
      <w:szCs w:val="24"/>
    </w:rPr>
  </w:style>
  <w:style w:type="character" w:customStyle="1" w:styleId="Tekstpodstawowy2Znak">
    <w:name w:val="Tekst podstawowy 2 Znak"/>
    <w:basedOn w:val="Domylnaczcionkaakapitu"/>
    <w:link w:val="Tekstpodstawowy2"/>
    <w:rsid w:val="00301968"/>
    <w:rPr>
      <w:rFonts w:ascii="Times New Roman" w:eastAsia="Calibri"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301968"/>
    <w:pPr>
      <w:overflowPunct w:val="0"/>
      <w:adjustRightInd w:val="0"/>
      <w:ind w:left="720"/>
      <w:contextualSpacing/>
      <w:textAlignment w:val="baseline"/>
    </w:pPr>
    <w:rPr>
      <w:rFonts w:eastAsia="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0196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4955</Words>
  <Characters>29730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EwaKuchta</dc:creator>
  <cp:lastModifiedBy>Gmina Poronin</cp:lastModifiedBy>
  <cp:revision>11</cp:revision>
  <cp:lastPrinted>2024-03-12T12:08:00Z</cp:lastPrinted>
  <dcterms:created xsi:type="dcterms:W3CDTF">2024-03-12T11:31:00Z</dcterms:created>
  <dcterms:modified xsi:type="dcterms:W3CDTF">2024-03-27T07:38:00Z</dcterms:modified>
</cp:coreProperties>
</file>